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102ABF" w:rsidR="00743BA3" w:rsidP="509D49B8" w:rsidRDefault="000C02B1" w14:paraId="66141DDE" w14:textId="623B4D91">
      <w:pPr>
        <w:spacing w:before="100" w:beforeAutospacing="on" w:after="100" w:afterAutospacing="on" w:line="240" w:lineRule="auto"/>
        <w:jc w:val="center"/>
        <w:rPr>
          <w:rFonts w:ascii="Calibri Light" w:hAnsi="Calibri Light" w:eastAsia="Calibri Light" w:cs="Calibri Light"/>
          <w:b w:val="1"/>
          <w:bCs w:val="1"/>
          <w:color w:val="000000" w:themeColor="text1"/>
          <w:sz w:val="28"/>
          <w:szCs w:val="28"/>
        </w:rPr>
      </w:pPr>
      <w:bookmarkStart w:name="_Hlk96421941" w:id="0"/>
      <w:bookmarkEnd w:id="0"/>
      <w:r w:rsidRPr="00102ABF">
        <w:rPr>
          <w:rFonts w:ascii="Calibri Light" w:hAnsi="Calibri Light" w:eastAsia="Calibri Light" w:cs="Calibri Light"/>
          <w:b/>
          <w:bCs/>
          <w:noProof/>
          <w:color w:val="000000" w:themeColor="text1"/>
        </w:rPr>
        <w:drawing>
          <wp:anchor distT="0" distB="0" distL="114300" distR="114300" simplePos="0" relativeHeight="251658240" behindDoc="1" locked="0" layoutInCell="1" allowOverlap="1" wp14:anchorId="35CE9CCD" wp14:editId="60F6CCA8">
            <wp:simplePos x="0" y="0"/>
            <wp:positionH relativeFrom="margin">
              <wp:posOffset>69850</wp:posOffset>
            </wp:positionH>
            <wp:positionV relativeFrom="paragraph">
              <wp:posOffset>-381000</wp:posOffset>
            </wp:positionV>
            <wp:extent cx="996950" cy="996950"/>
            <wp:effectExtent l="0" t="0" r="0" b="0"/>
            <wp:wrapNone/>
            <wp:docPr id="3" name="Picture 3"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eap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14:sizeRelH relativeFrom="margin">
              <wp14:pctWidth>0</wp14:pctWidth>
            </wp14:sizeRelH>
            <wp14:sizeRelV relativeFrom="margin">
              <wp14:pctHeight>0</wp14:pctHeight>
            </wp14:sizeRelV>
          </wp:anchor>
        </w:drawing>
      </w:r>
      <w:r w:rsidRPr="00102ABF" w:rsidR="54396853">
        <w:rPr>
          <w:rFonts w:ascii="Calibri Light" w:hAnsi="Calibri Light" w:eastAsia="Calibri Light" w:cs="Calibri Light"/>
          <w:b w:val="1"/>
          <w:bCs w:val="1"/>
          <w:color w:val="000000" w:themeColor="text1"/>
          <w:sz w:val="28"/>
          <w:szCs w:val="28"/>
        </w:rPr>
        <w:t xml:space="preserve"> </w:t>
      </w:r>
      <w:r w:rsidRPr="00102ABF" w:rsidR="008B4699">
        <w:rPr>
          <w:rFonts w:ascii="Calibri Light" w:hAnsi="Calibri Light" w:eastAsia="Calibri Light" w:cs="Calibri Light"/>
          <w:b w:val="1"/>
          <w:bCs w:val="1"/>
          <w:color w:val="000000" w:themeColor="text1"/>
          <w:sz w:val="28"/>
          <w:szCs w:val="28"/>
        </w:rPr>
        <w:t>NAIMH I/ECMH Partners Meeting</w:t>
      </w:r>
      <w:r w:rsidRPr="00102ABF" w:rsidR="68CD2827">
        <w:rPr>
          <w:rFonts w:ascii="Calibri Light" w:hAnsi="Calibri Light" w:eastAsia="Calibri Light" w:cs="Calibri Light"/>
          <w:b w:val="1"/>
          <w:bCs w:val="1"/>
          <w:color w:val="000000" w:themeColor="text1"/>
          <w:sz w:val="28"/>
          <w:szCs w:val="28"/>
        </w:rPr>
        <w:t xml:space="preserve"> </w:t>
      </w:r>
      <w:r w:rsidRPr="00102ABF" w:rsidR="005E14BC">
        <w:rPr>
          <w:rFonts w:ascii="Calibri Light" w:hAnsi="Calibri Light" w:eastAsia="Calibri Light" w:cs="Calibri Light"/>
          <w:b w:val="1"/>
          <w:bCs w:val="1"/>
          <w:color w:val="000000" w:themeColor="text1"/>
          <w:sz w:val="28"/>
          <w:szCs w:val="28"/>
        </w:rPr>
        <w:t>Minutes</w:t>
      </w:r>
    </w:p>
    <w:p w:rsidRPr="00102ABF" w:rsidR="00743BA3" w:rsidP="779D7995" w:rsidRDefault="001B4662" w14:paraId="6C6EF5E6" w14:textId="6C49699F">
      <w:pPr>
        <w:spacing w:after="0" w:line="240" w:lineRule="auto"/>
        <w:ind w:firstLine="720"/>
        <w:jc w:val="center"/>
        <w:rPr>
          <w:rFonts w:ascii="Calibri Light" w:hAnsi="Calibri Light" w:eastAsia="Calibri Light" w:cs="Calibri Light"/>
          <w:color w:val="000000" w:themeColor="text1"/>
          <w:sz w:val="24"/>
          <w:szCs w:val="24"/>
        </w:rPr>
      </w:pPr>
      <w:r w:rsidRPr="47D9F648" w:rsidR="65E1874F">
        <w:rPr>
          <w:rFonts w:ascii="Calibri Light" w:hAnsi="Calibri Light" w:eastAsia="Calibri Light" w:cs="Calibri Light"/>
          <w:color w:val="000000" w:themeColor="text1" w:themeTint="FF" w:themeShade="FF"/>
          <w:sz w:val="24"/>
          <w:szCs w:val="24"/>
        </w:rPr>
        <w:t>12</w:t>
      </w:r>
      <w:r w:rsidRPr="47D9F648" w:rsidR="36EE4008">
        <w:rPr>
          <w:rFonts w:ascii="Calibri Light" w:hAnsi="Calibri Light" w:eastAsia="Calibri Light" w:cs="Calibri Light"/>
          <w:color w:val="000000" w:themeColor="text1" w:themeTint="FF" w:themeShade="FF"/>
          <w:sz w:val="24"/>
          <w:szCs w:val="24"/>
        </w:rPr>
        <w:t>.2023</w:t>
      </w:r>
      <w:r>
        <w:tab/>
      </w:r>
    </w:p>
    <w:p w:rsidR="1084F91B" w:rsidP="1084F91B" w:rsidRDefault="1084F91B" w14:paraId="3787D1DD" w14:textId="14707308">
      <w:pPr>
        <w:spacing w:beforeAutospacing="on" w:afterAutospacing="on" w:line="240" w:lineRule="auto"/>
        <w:rPr>
          <w:rFonts w:eastAsia="ＭＳ 明朝" w:eastAsiaTheme="minorEastAsia"/>
          <w:b w:val="1"/>
          <w:bCs w:val="1"/>
          <w:color w:val="000000" w:themeColor="text1" w:themeTint="FF" w:themeShade="FF"/>
          <w:sz w:val="24"/>
          <w:szCs w:val="24"/>
        </w:rPr>
      </w:pPr>
    </w:p>
    <w:p w:rsidR="47D9F648" w:rsidP="47D9F648" w:rsidRDefault="47D9F648" w14:paraId="44A28F5C" w14:textId="3807ECA7">
      <w:pPr>
        <w:pStyle w:val="Normal"/>
        <w:spacing w:beforeAutospacing="on" w:afterAutospacing="on" w:line="240" w:lineRule="auto"/>
        <w:rPr>
          <w:rFonts w:eastAsia="ＭＳ 明朝" w:eastAsiaTheme="minorEastAsia"/>
          <w:b w:val="1"/>
          <w:bCs w:val="1"/>
          <w:color w:val="000000" w:themeColor="text1" w:themeTint="FF" w:themeShade="FF"/>
          <w:sz w:val="24"/>
          <w:szCs w:val="24"/>
        </w:rPr>
      </w:pPr>
    </w:p>
    <w:p w:rsidR="3663F5A2" w:rsidP="47D9F648" w:rsidRDefault="3663F5A2" w14:paraId="1D3ABB16" w14:textId="1EF8242D">
      <w:pPr>
        <w:pStyle w:val="Normal"/>
        <w:spacing w:beforeAutospacing="on" w:afterAutospacing="on" w:line="240" w:lineRule="auto"/>
        <w:rPr>
          <w:rFonts w:eastAsia="ＭＳ 明朝" w:eastAsiaTheme="minorEastAsia"/>
          <w:b w:val="1"/>
          <w:bCs w:val="1"/>
          <w:color w:val="000000" w:themeColor="text1" w:themeTint="FF" w:themeShade="FF"/>
          <w:sz w:val="24"/>
          <w:szCs w:val="24"/>
        </w:rPr>
      </w:pPr>
      <w:r w:rsidRPr="47D9F648" w:rsidR="3663F5A2">
        <w:rPr>
          <w:rFonts w:eastAsia="ＭＳ 明朝" w:eastAsiaTheme="minorEastAsia"/>
          <w:b w:val="1"/>
          <w:bCs w:val="1"/>
          <w:color w:val="000000" w:themeColor="text1" w:themeTint="FF" w:themeShade="FF"/>
          <w:sz w:val="24"/>
          <w:szCs w:val="24"/>
        </w:rPr>
        <w:t xml:space="preserve">Notes Only Meeting </w:t>
      </w:r>
    </w:p>
    <w:p w:rsidR="3663F5A2" w:rsidP="47D9F648" w:rsidRDefault="3663F5A2" w14:paraId="1701B114" w14:textId="7FE54193">
      <w:pPr>
        <w:pStyle w:val="Normal"/>
        <w:spacing w:beforeAutospacing="on" w:afterAutospacing="on" w:line="240" w:lineRule="auto"/>
        <w:rPr>
          <w:rFonts w:eastAsia="ＭＳ 明朝" w:eastAsiaTheme="minorEastAsia"/>
          <w:b w:val="0"/>
          <w:bCs w:val="0"/>
          <w:color w:val="000000" w:themeColor="text1" w:themeTint="FF" w:themeShade="FF"/>
          <w:sz w:val="24"/>
          <w:szCs w:val="24"/>
          <w:highlight w:val="yellow"/>
        </w:rPr>
      </w:pPr>
      <w:r w:rsidRPr="47D9F648" w:rsidR="3663F5A2">
        <w:rPr>
          <w:rFonts w:eastAsia="ＭＳ 明朝" w:eastAsiaTheme="minorEastAsia"/>
          <w:b w:val="0"/>
          <w:bCs w:val="0"/>
          <w:color w:val="000000" w:themeColor="text1" w:themeTint="FF" w:themeShade="FF"/>
          <w:sz w:val="24"/>
          <w:szCs w:val="24"/>
          <w:highlight w:val="yellow"/>
        </w:rPr>
        <w:t xml:space="preserve">As a reminder, due to multiple meeting/training conflicts we decided to do a </w:t>
      </w:r>
      <w:r w:rsidRPr="47D9F648" w:rsidR="3663F5A2">
        <w:rPr>
          <w:rFonts w:eastAsia="ＭＳ 明朝" w:eastAsiaTheme="minorEastAsia"/>
          <w:b w:val="0"/>
          <w:bCs w:val="0"/>
          <w:color w:val="000000" w:themeColor="text1" w:themeTint="FF" w:themeShade="FF"/>
          <w:sz w:val="24"/>
          <w:szCs w:val="24"/>
          <w:highlight w:val="yellow"/>
        </w:rPr>
        <w:t>minutes</w:t>
      </w:r>
      <w:r w:rsidRPr="47D9F648" w:rsidR="3663F5A2">
        <w:rPr>
          <w:rFonts w:eastAsia="ＭＳ 明朝" w:eastAsiaTheme="minorEastAsia"/>
          <w:b w:val="0"/>
          <w:bCs w:val="0"/>
          <w:color w:val="000000" w:themeColor="text1" w:themeTint="FF" w:themeShade="FF"/>
          <w:sz w:val="24"/>
          <w:szCs w:val="24"/>
          <w:highlight w:val="yellow"/>
        </w:rPr>
        <w:t xml:space="preserve"> only meeting! An email was sent out on 12.05 asking for all updates to be included.</w:t>
      </w:r>
      <w:r w:rsidRPr="47D9F648" w:rsidR="3663F5A2">
        <w:rPr>
          <w:rFonts w:eastAsia="ＭＳ 明朝" w:eastAsiaTheme="minorEastAsia"/>
          <w:b w:val="0"/>
          <w:bCs w:val="0"/>
          <w:color w:val="000000" w:themeColor="text1" w:themeTint="FF" w:themeShade="FF"/>
          <w:sz w:val="24"/>
          <w:szCs w:val="24"/>
        </w:rPr>
        <w:t xml:space="preserve"> </w:t>
      </w:r>
    </w:p>
    <w:p w:rsidR="47D9F648" w:rsidP="47D9F648" w:rsidRDefault="47D9F648" w14:paraId="4DC2628C" w14:textId="1B6965C4">
      <w:pPr>
        <w:pStyle w:val="Normal"/>
        <w:spacing w:beforeAutospacing="on" w:afterAutospacing="on" w:line="240" w:lineRule="auto"/>
        <w:rPr>
          <w:rFonts w:eastAsia="ＭＳ 明朝" w:eastAsiaTheme="minorEastAsia"/>
          <w:b w:val="0"/>
          <w:bCs w:val="0"/>
          <w:color w:val="000000" w:themeColor="text1" w:themeTint="FF" w:themeShade="FF"/>
          <w:sz w:val="24"/>
          <w:szCs w:val="24"/>
        </w:rPr>
      </w:pPr>
    </w:p>
    <w:p w:rsidRPr="00102ABF" w:rsidR="779D7995" w:rsidP="7E1772D7" w:rsidRDefault="76091594" w14:paraId="1F3D9B82" w14:textId="7A2DE23E">
      <w:pPr>
        <w:spacing w:beforeAutospacing="1" w:afterAutospacing="1" w:line="240" w:lineRule="auto"/>
        <w:rPr>
          <w:rFonts w:eastAsiaTheme="minorEastAsia"/>
          <w:b/>
          <w:bCs/>
          <w:color w:val="000000" w:themeColor="text1"/>
          <w:sz w:val="24"/>
          <w:szCs w:val="24"/>
          <w:u w:val="single"/>
        </w:rPr>
      </w:pPr>
      <w:r w:rsidRPr="00102ABF">
        <w:rPr>
          <w:rFonts w:eastAsiaTheme="minorEastAsia"/>
          <w:b/>
          <w:bCs/>
          <w:color w:val="000000" w:themeColor="text1"/>
          <w:sz w:val="24"/>
          <w:szCs w:val="24"/>
          <w:u w:val="single"/>
        </w:rPr>
        <w:t>Updates</w:t>
      </w:r>
    </w:p>
    <w:p w:rsidRPr="00E047E6" w:rsidR="00403DFE" w:rsidP="47D9F648" w:rsidRDefault="00403DFE" w14:paraId="07730C16" w14:textId="77777777">
      <w:pPr>
        <w:pStyle w:val="ListParagraph"/>
        <w:numPr>
          <w:ilvl w:val="0"/>
          <w:numId w:val="2"/>
        </w:numPr>
        <w:spacing w:beforeAutospacing="on" w:afterAutospacing="on" w:line="240" w:lineRule="auto"/>
        <w:rPr>
          <w:rFonts w:eastAsia="ＭＳ 明朝" w:cs="Calibri" w:eastAsiaTheme="minorEastAsia" w:cstheme="minorAscii"/>
          <w:b w:val="1"/>
          <w:bCs w:val="1"/>
          <w:color w:val="000000" w:themeColor="text1"/>
          <w:sz w:val="24"/>
          <w:szCs w:val="24"/>
          <w:u w:val="single"/>
        </w:rPr>
      </w:pPr>
      <w:r w:rsidRPr="47D9F648" w:rsidR="00403DFE">
        <w:rPr>
          <w:rFonts w:eastAsia="ＭＳ 明朝" w:cs="Calibri" w:eastAsiaTheme="minorEastAsia" w:cstheme="minorAscii"/>
          <w:b w:val="1"/>
          <w:bCs w:val="1"/>
          <w:color w:val="000000" w:themeColor="text1" w:themeTint="FF" w:themeShade="FF"/>
          <w:sz w:val="24"/>
          <w:szCs w:val="24"/>
        </w:rPr>
        <w:t>Nebraska Association for Infant Mental Health</w:t>
      </w:r>
      <w:r w:rsidRPr="47D9F648" w:rsidR="00403DFE">
        <w:rPr>
          <w:rFonts w:eastAsia="ＭＳ 明朝" w:cs="Calibri" w:eastAsiaTheme="minorEastAsia" w:cstheme="minorAscii"/>
          <w:color w:val="000000" w:themeColor="text1" w:themeTint="FF" w:themeShade="FF"/>
          <w:sz w:val="24"/>
          <w:szCs w:val="24"/>
        </w:rPr>
        <w:t>-Sami Bradley and Holly Hatton</w:t>
      </w:r>
    </w:p>
    <w:p w:rsidRPr="00AC7C86" w:rsidR="00167080" w:rsidP="47D9F648" w:rsidRDefault="00167080" w14:paraId="4D144D89" w14:textId="5521A7DF">
      <w:pPr>
        <w:pStyle w:val="ListParagraph"/>
        <w:numPr>
          <w:ilvl w:val="1"/>
          <w:numId w:val="13"/>
        </w:numPr>
        <w:spacing w:beforeAutospacing="on" w:afterAutospacing="on" w:line="240" w:lineRule="auto"/>
        <w:rPr>
          <w:rFonts w:eastAsia="ＭＳ 明朝" w:cs="Calibri" w:eastAsiaTheme="minorEastAsia" w:cstheme="minorAscii"/>
          <w:b w:val="1"/>
          <w:bCs w:val="1"/>
          <w:color w:val="000000" w:themeColor="text1"/>
          <w:sz w:val="24"/>
          <w:szCs w:val="24"/>
          <w:u w:val="single"/>
        </w:rPr>
      </w:pPr>
      <w:r w:rsidRPr="47D9F648" w:rsidR="26A57CBF">
        <w:rPr>
          <w:rFonts w:eastAsia="ＭＳ 明朝" w:cs="Calibri" w:eastAsiaTheme="minorEastAsia" w:cstheme="minorAscii"/>
          <w:color w:val="000000" w:themeColor="text1" w:themeTint="FF" w:themeShade="FF"/>
          <w:sz w:val="24"/>
          <w:szCs w:val="24"/>
        </w:rPr>
        <w:t>42</w:t>
      </w:r>
      <w:r w:rsidRPr="47D9F648" w:rsidR="00466CCC">
        <w:rPr>
          <w:rFonts w:eastAsia="ＭＳ 明朝" w:cs="Calibri" w:eastAsiaTheme="minorEastAsia" w:cstheme="minorAscii"/>
          <w:color w:val="000000" w:themeColor="text1" w:themeTint="FF" w:themeShade="FF"/>
          <w:sz w:val="24"/>
          <w:szCs w:val="24"/>
        </w:rPr>
        <w:t xml:space="preserve"> currently </w:t>
      </w:r>
      <w:r w:rsidRPr="47D9F648" w:rsidR="00167080">
        <w:rPr>
          <w:rFonts w:eastAsia="ＭＳ 明朝" w:cs="Calibri" w:eastAsiaTheme="minorEastAsia" w:cstheme="minorAscii"/>
          <w:color w:val="000000" w:themeColor="text1" w:themeTint="FF" w:themeShade="FF"/>
          <w:sz w:val="24"/>
          <w:szCs w:val="24"/>
        </w:rPr>
        <w:t xml:space="preserve">Infant MH </w:t>
      </w:r>
      <w:r w:rsidRPr="47D9F648" w:rsidR="00466CCC">
        <w:rPr>
          <w:rFonts w:eastAsia="ＭＳ 明朝" w:cs="Calibri" w:eastAsiaTheme="minorEastAsia" w:cstheme="minorAscii"/>
          <w:color w:val="000000" w:themeColor="text1" w:themeTint="FF" w:themeShade="FF"/>
          <w:sz w:val="24"/>
          <w:szCs w:val="24"/>
        </w:rPr>
        <w:t>endorsed</w:t>
      </w:r>
      <w:r w:rsidRPr="47D9F648" w:rsidR="14C7CA26">
        <w:rPr>
          <w:rFonts w:eastAsia="ＭＳ 明朝" w:cs="Calibri" w:eastAsiaTheme="minorEastAsia" w:cstheme="minorAscii"/>
          <w:color w:val="000000" w:themeColor="text1" w:themeTint="FF" w:themeShade="FF"/>
          <w:sz w:val="24"/>
          <w:szCs w:val="24"/>
        </w:rPr>
        <w:t xml:space="preserve">! </w:t>
      </w:r>
    </w:p>
    <w:p w:rsidRPr="00AC7C86" w:rsidR="00167080" w:rsidP="47D9F648" w:rsidRDefault="00167080" w14:paraId="39320CB5" w14:textId="5CB1B432">
      <w:pPr>
        <w:pStyle w:val="ListParagraph"/>
        <w:numPr>
          <w:ilvl w:val="1"/>
          <w:numId w:val="13"/>
        </w:numPr>
        <w:spacing w:beforeAutospacing="on" w:afterAutospacing="on" w:line="240" w:lineRule="auto"/>
        <w:rPr>
          <w:rFonts w:eastAsia="ＭＳ 明朝" w:cs="Calibri" w:eastAsiaTheme="minorEastAsia" w:cstheme="minorAscii"/>
          <w:color w:val="000000" w:themeColor="text1"/>
          <w:sz w:val="24"/>
          <w:szCs w:val="24"/>
        </w:rPr>
      </w:pPr>
      <w:r w:rsidRPr="47D9F648" w:rsidR="00167080">
        <w:rPr>
          <w:rFonts w:eastAsia="ＭＳ 明朝" w:cs="Calibri" w:eastAsiaTheme="minorEastAsia" w:cstheme="minorAscii"/>
          <w:color w:val="000000" w:themeColor="text1" w:themeTint="FF" w:themeShade="FF"/>
          <w:sz w:val="24"/>
          <w:szCs w:val="24"/>
        </w:rPr>
        <w:t xml:space="preserve">Building up a Reflective </w:t>
      </w:r>
      <w:r w:rsidRPr="47D9F648" w:rsidR="0C2D956D">
        <w:rPr>
          <w:rFonts w:eastAsia="ＭＳ 明朝" w:cs="Calibri" w:eastAsiaTheme="minorEastAsia" w:cstheme="minorAscii"/>
          <w:color w:val="000000" w:themeColor="text1" w:themeTint="FF" w:themeShade="FF"/>
          <w:sz w:val="24"/>
          <w:szCs w:val="24"/>
        </w:rPr>
        <w:t>C</w:t>
      </w:r>
      <w:r w:rsidRPr="47D9F648" w:rsidR="00167080">
        <w:rPr>
          <w:rFonts w:eastAsia="ＭＳ 明朝" w:cs="Calibri" w:eastAsiaTheme="minorEastAsia" w:cstheme="minorAscii"/>
          <w:color w:val="000000" w:themeColor="text1" w:themeTint="FF" w:themeShade="FF"/>
          <w:sz w:val="24"/>
          <w:szCs w:val="24"/>
        </w:rPr>
        <w:t xml:space="preserve">onsultation registry </w:t>
      </w:r>
      <w:r w:rsidRPr="47D9F648" w:rsidR="05CB1166">
        <w:rPr>
          <w:rFonts w:eastAsia="ＭＳ 明朝" w:cs="Calibri" w:eastAsiaTheme="minorEastAsia" w:cstheme="minorAscii"/>
          <w:color w:val="000000" w:themeColor="text1" w:themeTint="FF" w:themeShade="FF"/>
          <w:sz w:val="24"/>
          <w:szCs w:val="24"/>
        </w:rPr>
        <w:t>that will soon be visible on the website.</w:t>
      </w:r>
    </w:p>
    <w:p w:rsidR="40CE1E62" w:rsidP="47D9F648" w:rsidRDefault="40CE1E62" w14:paraId="76A6FC99" w14:textId="17E7CE6E">
      <w:pPr>
        <w:pStyle w:val="ListParagraph"/>
        <w:numPr>
          <w:ilvl w:val="1"/>
          <w:numId w:val="13"/>
        </w:numPr>
        <w:spacing w:beforeAutospacing="on" w:afterAutospacing="on" w:line="240" w:lineRule="auto"/>
        <w:rPr>
          <w:rFonts w:eastAsia="ＭＳ 明朝" w:cs="Calibri" w:eastAsiaTheme="minorEastAsia" w:cstheme="minorAscii"/>
          <w:color w:val="000000" w:themeColor="text1" w:themeTint="FF" w:themeShade="FF"/>
          <w:sz w:val="24"/>
          <w:szCs w:val="24"/>
        </w:rPr>
      </w:pPr>
      <w:r w:rsidRPr="47D9F648" w:rsidR="40CE1E62">
        <w:rPr>
          <w:rFonts w:eastAsia="ＭＳ 明朝" w:cs="Calibri" w:eastAsiaTheme="minorEastAsia" w:cstheme="minorAscii"/>
          <w:color w:val="000000" w:themeColor="text1" w:themeTint="FF" w:themeShade="FF"/>
          <w:sz w:val="24"/>
          <w:szCs w:val="24"/>
        </w:rPr>
        <w:t xml:space="preserve">NAIMH continues </w:t>
      </w:r>
      <w:r w:rsidRPr="47D9F648" w:rsidR="40CE1E62">
        <w:rPr>
          <w:rFonts w:eastAsia="ＭＳ 明朝" w:cs="Calibri" w:eastAsiaTheme="minorEastAsia" w:cstheme="minorAscii"/>
          <w:color w:val="000000" w:themeColor="text1" w:themeTint="FF" w:themeShade="FF"/>
          <w:sz w:val="24"/>
          <w:szCs w:val="24"/>
        </w:rPr>
        <w:t>to</w:t>
      </w:r>
      <w:r w:rsidRPr="47D9F648" w:rsidR="40CE1E62">
        <w:rPr>
          <w:rFonts w:eastAsia="ＭＳ 明朝" w:cs="Calibri" w:eastAsiaTheme="minorEastAsia" w:cstheme="minorAscii"/>
          <w:color w:val="000000" w:themeColor="text1" w:themeTint="FF" w:themeShade="FF"/>
          <w:sz w:val="24"/>
          <w:szCs w:val="24"/>
        </w:rPr>
        <w:t xml:space="preserve"> </w:t>
      </w:r>
      <w:r w:rsidRPr="47D9F648" w:rsidR="3BFD0A4C">
        <w:rPr>
          <w:rFonts w:eastAsia="ＭＳ 明朝" w:cs="Calibri" w:eastAsiaTheme="minorEastAsia" w:cstheme="minorAscii"/>
          <w:color w:val="000000" w:themeColor="text1" w:themeTint="FF" w:themeShade="FF"/>
          <w:sz w:val="24"/>
          <w:szCs w:val="24"/>
        </w:rPr>
        <w:t xml:space="preserve">actively </w:t>
      </w:r>
      <w:r w:rsidRPr="47D9F648" w:rsidR="40CE1E62">
        <w:rPr>
          <w:rFonts w:eastAsia="ＭＳ 明朝" w:cs="Calibri" w:eastAsiaTheme="minorEastAsia" w:cstheme="minorAscii"/>
          <w:color w:val="000000" w:themeColor="text1" w:themeTint="FF" w:themeShade="FF"/>
          <w:sz w:val="24"/>
          <w:szCs w:val="24"/>
        </w:rPr>
        <w:t xml:space="preserve">look for funding support for 2024 and beyond. Funding is needed to support Infant Mental Health Endorsement and other promotional activities. </w:t>
      </w:r>
    </w:p>
    <w:p w:rsidR="00AC7C86" w:rsidP="47D9F648" w:rsidRDefault="00AC7C86" w14:paraId="7CA6F657" w14:textId="78634787">
      <w:pPr>
        <w:pStyle w:val="ListParagraph"/>
        <w:numPr>
          <w:ilvl w:val="1"/>
          <w:numId w:val="13"/>
        </w:numPr>
        <w:spacing w:beforeAutospacing="on" w:afterAutospacing="on" w:line="240" w:lineRule="auto"/>
        <w:rPr>
          <w:rFonts w:eastAsia="ＭＳ 明朝" w:cs="Calibri" w:eastAsiaTheme="minorEastAsia" w:cstheme="minorAscii"/>
          <w:b w:val="1"/>
          <w:bCs w:val="1"/>
          <w:color w:val="000000" w:themeColor="text1" w:themeTint="FF" w:themeShade="FF"/>
          <w:sz w:val="24"/>
          <w:szCs w:val="24"/>
          <w:u w:val="single"/>
        </w:rPr>
      </w:pPr>
      <w:r w:rsidRPr="47D9F648" w:rsidR="00AC7C86">
        <w:rPr>
          <w:rFonts w:eastAsia="ＭＳ 明朝" w:cs="Calibri" w:eastAsiaTheme="minorEastAsia" w:cstheme="minorAscii"/>
          <w:color w:val="000000" w:themeColor="text1" w:themeTint="FF" w:themeShade="FF"/>
          <w:sz w:val="24"/>
          <w:szCs w:val="24"/>
        </w:rPr>
        <w:t xml:space="preserve"> </w:t>
      </w:r>
      <w:hyperlink r:id="R16bcbae4af1746ba">
        <w:r w:rsidRPr="47D9F648" w:rsidR="000553DB">
          <w:rPr>
            <w:rStyle w:val="Hyperlink"/>
            <w:rFonts w:eastAsia="ＭＳ 明朝" w:cs="Calibri" w:eastAsiaTheme="minorEastAsia" w:cstheme="minorAscii"/>
            <w:sz w:val="24"/>
            <w:szCs w:val="24"/>
          </w:rPr>
          <w:t>www.neinfantmentalhealth.org</w:t>
        </w:r>
      </w:hyperlink>
      <w:r w:rsidRPr="47D9F648" w:rsidR="00AC7C86">
        <w:rPr>
          <w:rFonts w:eastAsia="ＭＳ 明朝" w:cs="Calibri" w:eastAsiaTheme="minorEastAsia" w:cstheme="minorAscii"/>
          <w:color w:val="000000" w:themeColor="text1" w:themeTint="FF" w:themeShade="FF"/>
          <w:sz w:val="24"/>
          <w:szCs w:val="24"/>
        </w:rPr>
        <w:t xml:space="preserve"> website</w:t>
      </w:r>
      <w:r w:rsidRPr="47D9F648" w:rsidR="56355FE0">
        <w:rPr>
          <w:rFonts w:eastAsia="ＭＳ 明朝" w:cs="Calibri" w:eastAsiaTheme="minorEastAsia" w:cstheme="minorAscii"/>
          <w:color w:val="000000" w:themeColor="text1" w:themeTint="FF" w:themeShade="FF"/>
          <w:sz w:val="24"/>
          <w:szCs w:val="24"/>
        </w:rPr>
        <w:t xml:space="preserve"> to see list of endorsed or reflective </w:t>
      </w:r>
      <w:r w:rsidRPr="47D9F648" w:rsidR="3BA7B73B">
        <w:rPr>
          <w:rFonts w:eastAsia="ＭＳ 明朝" w:cs="Calibri" w:eastAsiaTheme="minorEastAsia" w:cstheme="minorAscii"/>
          <w:color w:val="000000" w:themeColor="text1" w:themeTint="FF" w:themeShade="FF"/>
          <w:sz w:val="24"/>
          <w:szCs w:val="24"/>
        </w:rPr>
        <w:t>consultants</w:t>
      </w:r>
      <w:r w:rsidRPr="47D9F648" w:rsidR="56355FE0">
        <w:rPr>
          <w:rFonts w:eastAsia="ＭＳ 明朝" w:cs="Calibri" w:eastAsiaTheme="minorEastAsia" w:cstheme="minorAscii"/>
          <w:color w:val="000000" w:themeColor="text1" w:themeTint="FF" w:themeShade="FF"/>
          <w:sz w:val="24"/>
          <w:szCs w:val="24"/>
        </w:rPr>
        <w:t xml:space="preserve"> along with other resources</w:t>
      </w:r>
      <w:r w:rsidRPr="47D9F648" w:rsidR="00AC7C86">
        <w:rPr>
          <w:rFonts w:eastAsia="ＭＳ 明朝" w:cs="Calibri" w:eastAsiaTheme="minorEastAsia" w:cstheme="minorAscii"/>
          <w:color w:val="000000" w:themeColor="text1" w:themeTint="FF" w:themeShade="FF"/>
          <w:sz w:val="24"/>
          <w:szCs w:val="24"/>
        </w:rPr>
        <w:t>.</w:t>
      </w:r>
    </w:p>
    <w:p w:rsidR="47D9F648" w:rsidP="47D9F648" w:rsidRDefault="47D9F648" w14:paraId="0918A2D0" w14:textId="2D2FFD64">
      <w:pPr>
        <w:pStyle w:val="Normal"/>
        <w:spacing w:beforeAutospacing="on" w:afterAutospacing="on" w:line="240" w:lineRule="auto"/>
        <w:ind w:left="0"/>
        <w:rPr>
          <w:rFonts w:eastAsia="ＭＳ 明朝" w:cs="Calibri" w:eastAsiaTheme="minorEastAsia" w:cstheme="minorAscii"/>
          <w:color w:val="000000" w:themeColor="text1" w:themeTint="FF" w:themeShade="FF"/>
          <w:sz w:val="24"/>
          <w:szCs w:val="24"/>
        </w:rPr>
      </w:pPr>
    </w:p>
    <w:p w:rsidR="00403DFE" w:rsidP="47D9F648" w:rsidRDefault="00403DFE" w14:paraId="33E701B9" w14:textId="567BCA5B">
      <w:pPr>
        <w:pStyle w:val="ListParagraph"/>
        <w:numPr>
          <w:ilvl w:val="0"/>
          <w:numId w:val="2"/>
        </w:numPr>
        <w:spacing w:beforeAutospacing="on" w:afterAutospacing="on" w:line="240" w:lineRule="auto"/>
        <w:rPr>
          <w:rFonts w:eastAsia="ＭＳ 明朝" w:cs="Calibri" w:eastAsiaTheme="minorEastAsia" w:cstheme="minorAscii"/>
          <w:b w:val="1"/>
          <w:bCs w:val="1"/>
          <w:color w:val="000000" w:themeColor="text1" w:themeTint="FF" w:themeShade="FF"/>
          <w:sz w:val="24"/>
          <w:szCs w:val="24"/>
          <w:u w:val="single"/>
        </w:rPr>
      </w:pPr>
      <w:r w:rsidRPr="47D9F648" w:rsidR="00403DFE">
        <w:rPr>
          <w:rFonts w:eastAsia="ＭＳ 明朝" w:cs="Calibri" w:eastAsiaTheme="minorEastAsia" w:cstheme="minorAscii"/>
          <w:b w:val="1"/>
          <w:bCs w:val="1"/>
          <w:color w:val="000000" w:themeColor="text1" w:themeTint="FF" w:themeShade="FF"/>
          <w:sz w:val="24"/>
          <w:szCs w:val="24"/>
        </w:rPr>
        <w:t>Nebraska Resource Project for the Vulnerable Young Child UNL-CCFL</w:t>
      </w:r>
      <w:r w:rsidRPr="47D9F648" w:rsidR="38C9D2EB">
        <w:rPr>
          <w:rFonts w:eastAsia="ＭＳ 明朝" w:cs="Calibri" w:eastAsiaTheme="minorEastAsia" w:cstheme="minorAscii"/>
          <w:color w:val="000000" w:themeColor="text1" w:themeTint="FF" w:themeShade="FF"/>
          <w:sz w:val="24"/>
          <w:szCs w:val="24"/>
        </w:rPr>
        <w:t xml:space="preserve"> (Lindsay Ondrak)</w:t>
      </w:r>
    </w:p>
    <w:p w:rsidR="38C9D2EB" w:rsidP="47D9F648" w:rsidRDefault="38C9D2EB" w14:paraId="723A5CFD" w14:textId="5E86A080">
      <w:pPr>
        <w:pStyle w:val="ListParagraph"/>
        <w:numPr>
          <w:ilvl w:val="1"/>
          <w:numId w:val="12"/>
        </w:numPr>
        <w:spacing w:beforeAutospacing="on" w:afterAutospacing="on" w:line="240" w:lineRule="auto"/>
        <w:rPr>
          <w:rFonts w:eastAsia="ＭＳ 明朝" w:cs="Calibri" w:eastAsiaTheme="minorEastAsia" w:cstheme="minorAscii"/>
          <w:b w:val="0"/>
          <w:bCs w:val="0"/>
          <w:color w:val="000000" w:themeColor="text1" w:themeTint="FF" w:themeShade="FF"/>
          <w:sz w:val="24"/>
          <w:szCs w:val="24"/>
          <w:u w:val="none"/>
        </w:rPr>
      </w:pPr>
      <w:r w:rsidRPr="47D9F648" w:rsidR="38C9D2EB">
        <w:rPr>
          <w:rFonts w:eastAsia="ＭＳ 明朝" w:cs="Calibri" w:eastAsiaTheme="minorEastAsia" w:cstheme="minorAscii"/>
          <w:b w:val="0"/>
          <w:bCs w:val="0"/>
          <w:color w:val="000000" w:themeColor="text1" w:themeTint="FF" w:themeShade="FF"/>
          <w:sz w:val="24"/>
          <w:szCs w:val="24"/>
          <w:u w:val="none"/>
        </w:rPr>
        <w:t xml:space="preserve">Shared flyers for upcoming </w:t>
      </w:r>
      <w:r w:rsidRPr="47D9F648" w:rsidR="38C9D2EB">
        <w:rPr>
          <w:rFonts w:eastAsia="ＭＳ 明朝" w:cs="Calibri" w:eastAsiaTheme="minorEastAsia" w:cstheme="minorAscii"/>
          <w:b w:val="0"/>
          <w:bCs w:val="0"/>
          <w:color w:val="000000" w:themeColor="text1" w:themeTint="FF" w:themeShade="FF"/>
          <w:sz w:val="24"/>
          <w:szCs w:val="24"/>
          <w:u w:val="none"/>
        </w:rPr>
        <w:t>trainings</w:t>
      </w:r>
      <w:r w:rsidRPr="47D9F648" w:rsidR="38C9D2EB">
        <w:rPr>
          <w:rFonts w:eastAsia="ＭＳ 明朝" w:cs="Calibri" w:eastAsiaTheme="minorEastAsia" w:cstheme="minorAscii"/>
          <w:b w:val="0"/>
          <w:bCs w:val="0"/>
          <w:color w:val="000000" w:themeColor="text1" w:themeTint="FF" w:themeShade="FF"/>
          <w:sz w:val="24"/>
          <w:szCs w:val="24"/>
          <w:u w:val="none"/>
        </w:rPr>
        <w:t>, see attached.</w:t>
      </w:r>
    </w:p>
    <w:p w:rsidR="47D9F648" w:rsidP="47D9F648" w:rsidRDefault="47D9F648" w14:paraId="05CA4516" w14:textId="564693EE">
      <w:pPr>
        <w:pStyle w:val="Normal"/>
        <w:spacing w:beforeAutospacing="on" w:afterAutospacing="on" w:line="240" w:lineRule="auto"/>
        <w:ind w:left="0"/>
        <w:rPr>
          <w:rFonts w:eastAsia="ＭＳ 明朝" w:cs="Calibri" w:eastAsiaTheme="minorEastAsia" w:cstheme="minorAscii"/>
          <w:b w:val="1"/>
          <w:bCs w:val="1"/>
          <w:color w:val="000000" w:themeColor="text1" w:themeTint="FF" w:themeShade="FF"/>
          <w:sz w:val="24"/>
          <w:szCs w:val="24"/>
          <w:u w:val="single"/>
        </w:rPr>
      </w:pPr>
    </w:p>
    <w:p w:rsidR="38C9D2EB" w:rsidP="47D9F648" w:rsidRDefault="38C9D2EB" w14:paraId="2E2AB009" w14:textId="5516DAA3">
      <w:pPr>
        <w:pStyle w:val="ListParagraph"/>
        <w:numPr>
          <w:ilvl w:val="0"/>
          <w:numId w:val="2"/>
        </w:numPr>
        <w:spacing w:beforeAutospacing="on" w:afterAutospacing="on" w:line="240" w:lineRule="auto"/>
        <w:rPr>
          <w:rFonts w:eastAsia="ＭＳ 明朝" w:cs="Calibri" w:eastAsiaTheme="minorEastAsia" w:cstheme="minorAscii"/>
          <w:b w:val="0"/>
          <w:bCs w:val="0"/>
          <w:color w:val="000000" w:themeColor="text1" w:themeTint="FF" w:themeShade="FF"/>
          <w:sz w:val="24"/>
          <w:szCs w:val="24"/>
          <w:u w:val="none"/>
        </w:rPr>
      </w:pPr>
      <w:r w:rsidRPr="47D9F648" w:rsidR="38C9D2EB">
        <w:rPr>
          <w:rFonts w:eastAsia="ＭＳ 明朝" w:cs="Calibri" w:eastAsiaTheme="minorEastAsia" w:cstheme="minorAscii"/>
          <w:b w:val="1"/>
          <w:bCs w:val="1"/>
          <w:color w:val="000000" w:themeColor="text1" w:themeTint="FF" w:themeShade="FF"/>
          <w:sz w:val="24"/>
          <w:szCs w:val="24"/>
          <w:u w:val="none"/>
        </w:rPr>
        <w:t>Community Action Partnership of Mid-NE</w:t>
      </w:r>
      <w:r w:rsidRPr="47D9F648" w:rsidR="38C9D2EB">
        <w:rPr>
          <w:rFonts w:eastAsia="ＭＳ 明朝" w:cs="Calibri" w:eastAsiaTheme="minorEastAsia" w:cstheme="minorAscii"/>
          <w:b w:val="0"/>
          <w:bCs w:val="0"/>
          <w:color w:val="000000" w:themeColor="text1" w:themeTint="FF" w:themeShade="FF"/>
          <w:sz w:val="24"/>
          <w:szCs w:val="24"/>
          <w:u w:val="none"/>
        </w:rPr>
        <w:t xml:space="preserve"> (Cheyenne Hoffman)</w:t>
      </w:r>
    </w:p>
    <w:p w:rsidR="38C9D2EB" w:rsidP="47D9F648" w:rsidRDefault="38C9D2EB" w14:paraId="7FCE304D" w14:textId="34D9B5A8">
      <w:pPr>
        <w:pStyle w:val="ListParagraph"/>
        <w:numPr>
          <w:ilvl w:val="1"/>
          <w:numId w:val="11"/>
        </w:numPr>
        <w:spacing w:beforeAutospacing="on" w:afterAutospacing="on" w:line="240" w:lineRule="auto"/>
        <w:rPr>
          <w:rFonts w:ascii="Roboto" w:hAnsi="Roboto" w:eastAsia="Roboto" w:cs="Roboto"/>
          <w:b w:val="0"/>
          <w:bCs w:val="0"/>
          <w:i w:val="0"/>
          <w:iCs w:val="0"/>
          <w:caps w:val="0"/>
          <w:smallCaps w:val="0"/>
          <w:noProof w:val="0"/>
          <w:color w:val="202124"/>
          <w:sz w:val="21"/>
          <w:szCs w:val="21"/>
          <w:lang w:val="en-US"/>
        </w:rPr>
      </w:pPr>
      <w:r w:rsidRPr="47D9F648" w:rsidR="38C9D2EB">
        <w:rPr>
          <w:rFonts w:ascii="Roboto" w:hAnsi="Roboto" w:eastAsia="Roboto" w:cs="Roboto"/>
          <w:b w:val="0"/>
          <w:bCs w:val="0"/>
          <w:i w:val="0"/>
          <w:iCs w:val="0"/>
          <w:caps w:val="0"/>
          <w:smallCaps w:val="0"/>
          <w:noProof w:val="0"/>
          <w:color w:val="202124"/>
          <w:sz w:val="21"/>
          <w:szCs w:val="21"/>
          <w:lang w:val="en-US"/>
        </w:rPr>
        <w:t>Early Head Start is really excited that Angie Gearhart is now fully endorsed as an Infant Mental Health Associate.</w:t>
      </w:r>
      <w:r w:rsidRPr="47D9F648" w:rsidR="38C9D2EB">
        <w:rPr>
          <w:rFonts w:ascii="Roboto" w:hAnsi="Roboto" w:eastAsia="Roboto" w:cs="Roboto"/>
          <w:b w:val="0"/>
          <w:bCs w:val="0"/>
          <w:i w:val="0"/>
          <w:iCs w:val="0"/>
          <w:caps w:val="0"/>
          <w:smallCaps w:val="0"/>
          <w:noProof w:val="0"/>
          <w:color w:val="202124"/>
          <w:sz w:val="21"/>
          <w:szCs w:val="21"/>
          <w:lang w:val="en-US"/>
        </w:rPr>
        <w:t xml:space="preserve"> We would like to share that we are really excited about our staff becoming more and more involved with NAIMH and other Mental Health </w:t>
      </w:r>
      <w:r w:rsidRPr="47D9F648" w:rsidR="38C9D2EB">
        <w:rPr>
          <w:rFonts w:ascii="Roboto" w:hAnsi="Roboto" w:eastAsia="Roboto" w:cs="Roboto"/>
          <w:b w:val="0"/>
          <w:bCs w:val="0"/>
          <w:i w:val="0"/>
          <w:iCs w:val="0"/>
          <w:caps w:val="0"/>
          <w:smallCaps w:val="0"/>
          <w:noProof w:val="0"/>
          <w:color w:val="202124"/>
          <w:sz w:val="21"/>
          <w:szCs w:val="21"/>
          <w:lang w:val="en-US"/>
        </w:rPr>
        <w:t>trainings</w:t>
      </w:r>
      <w:r w:rsidRPr="47D9F648" w:rsidR="38C9D2EB">
        <w:rPr>
          <w:rFonts w:ascii="Roboto" w:hAnsi="Roboto" w:eastAsia="Roboto" w:cs="Roboto"/>
          <w:b w:val="0"/>
          <w:bCs w:val="0"/>
          <w:i w:val="0"/>
          <w:iCs w:val="0"/>
          <w:caps w:val="0"/>
          <w:smallCaps w:val="0"/>
          <w:noProof w:val="0"/>
          <w:color w:val="202124"/>
          <w:sz w:val="21"/>
          <w:szCs w:val="21"/>
          <w:lang w:val="en-US"/>
        </w:rPr>
        <w:t xml:space="preserve">. </w:t>
      </w:r>
      <w:r w:rsidRPr="47D9F648" w:rsidR="38C9D2EB">
        <w:rPr>
          <w:rFonts w:ascii="Roboto" w:hAnsi="Roboto" w:eastAsia="Roboto" w:cs="Roboto"/>
          <w:b w:val="0"/>
          <w:bCs w:val="0"/>
          <w:i w:val="0"/>
          <w:iCs w:val="0"/>
          <w:caps w:val="0"/>
          <w:smallCaps w:val="0"/>
          <w:noProof w:val="0"/>
          <w:color w:val="202124"/>
          <w:sz w:val="21"/>
          <w:szCs w:val="21"/>
          <w:lang w:val="en-US"/>
        </w:rPr>
        <w:t>We have goals of expanding Early Head Start in our service area in the future and this will really help us provide the best services.</w:t>
      </w:r>
    </w:p>
    <w:p w:rsidR="38C9D2EB" w:rsidP="47D9F648" w:rsidRDefault="38C9D2EB" w14:paraId="013C7745" w14:textId="302B1096">
      <w:pPr>
        <w:pStyle w:val="ListParagraph"/>
        <w:numPr>
          <w:ilvl w:val="1"/>
          <w:numId w:val="11"/>
        </w:numPr>
        <w:spacing w:beforeAutospacing="on" w:afterAutospacing="on" w:line="240" w:lineRule="auto"/>
        <w:rPr>
          <w:noProof w:val="0"/>
          <w:lang w:val="en-US"/>
        </w:rPr>
      </w:pPr>
      <w:r w:rsidRPr="47D9F648" w:rsidR="38C9D2EB">
        <w:rPr>
          <w:rFonts w:ascii="Roboto" w:hAnsi="Roboto" w:eastAsia="Roboto" w:cs="Roboto"/>
          <w:b w:val="0"/>
          <w:bCs w:val="0"/>
          <w:i w:val="0"/>
          <w:iCs w:val="0"/>
          <w:caps w:val="0"/>
          <w:smallCaps w:val="0"/>
          <w:noProof w:val="0"/>
          <w:color w:val="202124"/>
          <w:sz w:val="21"/>
          <w:szCs w:val="21"/>
          <w:lang w:val="en-US"/>
        </w:rPr>
        <w:t>We would also like to share that we have openings for Early Head Start center-based in Kearney and Early Head Start Home-Based in the following counties: Kearney, Buffalo, Dawson, and Phelps. Please reach out for more information on how to qualify.</w:t>
      </w:r>
    </w:p>
    <w:p w:rsidR="38C9D2EB" w:rsidP="47D9F648" w:rsidRDefault="38C9D2EB" w14:paraId="7310704A" w14:textId="4601A0CA">
      <w:pPr>
        <w:pStyle w:val="Normal"/>
        <w:spacing w:beforeAutospacing="on" w:afterAutospacing="on" w:line="240" w:lineRule="auto"/>
        <w:rPr>
          <w:rFonts w:eastAsia="ＭＳ 明朝" w:cs="Calibri" w:eastAsiaTheme="minorEastAsia" w:cstheme="minorAscii"/>
          <w:b w:val="1"/>
          <w:bCs w:val="1"/>
          <w:color w:val="000000" w:themeColor="text1" w:themeTint="FF" w:themeShade="FF"/>
          <w:sz w:val="24"/>
          <w:szCs w:val="24"/>
          <w:u w:val="single"/>
        </w:rPr>
      </w:pPr>
    </w:p>
    <w:p w:rsidR="47D9F648" w:rsidP="47D9F648" w:rsidRDefault="47D9F648" w14:paraId="548F16DB" w14:textId="5FB9D4C0">
      <w:pPr>
        <w:pStyle w:val="Normal"/>
        <w:spacing w:beforeAutospacing="on" w:afterAutospacing="on" w:line="240" w:lineRule="auto"/>
        <w:rPr>
          <w:rFonts w:eastAsia="ＭＳ 明朝" w:cs="Calibri" w:eastAsiaTheme="minorEastAsia" w:cstheme="minorAscii"/>
          <w:b w:val="1"/>
          <w:bCs w:val="1"/>
          <w:color w:val="000000" w:themeColor="text1" w:themeTint="FF" w:themeShade="FF"/>
          <w:sz w:val="24"/>
          <w:szCs w:val="24"/>
          <w:u w:val="single"/>
        </w:rPr>
      </w:pPr>
    </w:p>
    <w:p w:rsidR="3B5623B8" w:rsidP="47D9F648" w:rsidRDefault="3B5623B8" w14:paraId="34B66D06" w14:textId="66837778">
      <w:pPr>
        <w:pStyle w:val="ListParagraph"/>
        <w:numPr>
          <w:ilvl w:val="0"/>
          <w:numId w:val="2"/>
        </w:numPr>
        <w:spacing w:beforeAutospacing="on" w:afterAutospacing="on" w:line="240" w:lineRule="auto"/>
        <w:rPr>
          <w:rFonts w:eastAsia="ＭＳ 明朝" w:eastAsiaTheme="minorEastAsia"/>
          <w:b w:val="1"/>
          <w:bCs w:val="1"/>
          <w:color w:val="000000" w:themeColor="text1" w:themeTint="FF" w:themeShade="FF"/>
          <w:sz w:val="24"/>
          <w:szCs w:val="24"/>
        </w:rPr>
      </w:pPr>
      <w:r w:rsidRPr="47D9F648" w:rsidR="3B5623B8">
        <w:rPr>
          <w:rFonts w:eastAsia="ＭＳ 明朝" w:eastAsiaTheme="minorEastAsia"/>
          <w:b w:val="1"/>
          <w:bCs w:val="1"/>
          <w:color w:val="000000" w:themeColor="text1" w:themeTint="FF" w:themeShade="FF"/>
          <w:sz w:val="24"/>
          <w:szCs w:val="24"/>
        </w:rPr>
        <w:t xml:space="preserve">Nebraska </w:t>
      </w:r>
      <w:r w:rsidRPr="47D9F648" w:rsidR="4B036AED">
        <w:rPr>
          <w:rFonts w:eastAsia="ＭＳ 明朝" w:eastAsiaTheme="minorEastAsia"/>
          <w:b w:val="1"/>
          <w:bCs w:val="1"/>
          <w:color w:val="000000" w:themeColor="text1" w:themeTint="FF" w:themeShade="FF"/>
          <w:sz w:val="24"/>
          <w:szCs w:val="24"/>
        </w:rPr>
        <w:t>Head Start- (Steph Knust)</w:t>
      </w:r>
    </w:p>
    <w:p w:rsidR="18186B0F" w:rsidP="47D9F648" w:rsidRDefault="18186B0F" w14:paraId="76A61160" w14:textId="7EF66433">
      <w:pPr>
        <w:pStyle w:val="ListParagraph"/>
        <w:numPr>
          <w:ilvl w:val="1"/>
          <w:numId w:val="7"/>
        </w:numPr>
        <w:spacing w:beforeAutospacing="on" w:afterAutospacing="on" w:line="240" w:lineRule="auto"/>
        <w:rPr>
          <w:noProof w:val="0"/>
          <w:lang w:val="en-US"/>
        </w:rPr>
      </w:pPr>
      <w:r w:rsidRPr="47D9F648" w:rsidR="18186B0F">
        <w:rPr>
          <w:rFonts w:ascii="Roboto" w:hAnsi="Roboto" w:eastAsia="Roboto" w:cs="Roboto"/>
          <w:b w:val="0"/>
          <w:bCs w:val="0"/>
          <w:i w:val="0"/>
          <w:iCs w:val="0"/>
          <w:caps w:val="0"/>
          <w:smallCaps w:val="0"/>
          <w:noProof w:val="0"/>
          <w:color w:val="202124"/>
          <w:sz w:val="21"/>
          <w:szCs w:val="21"/>
          <w:lang w:val="en-US"/>
        </w:rPr>
        <w:t xml:space="preserve">OHS Proposed Rule to Improve Head Start Program Quality and Support the Workforce </w:t>
      </w:r>
      <w:r w:rsidRPr="47D9F648" w:rsidR="18186B0F">
        <w:rPr>
          <w:rFonts w:ascii="Roboto" w:hAnsi="Roboto" w:eastAsia="Roboto" w:cs="Roboto"/>
          <w:b w:val="0"/>
          <w:bCs w:val="0"/>
          <w:i w:val="0"/>
          <w:iCs w:val="0"/>
          <w:caps w:val="0"/>
          <w:smallCaps w:val="0"/>
          <w:noProof w:val="0"/>
          <w:color w:val="202124"/>
          <w:sz w:val="21"/>
          <w:szCs w:val="21"/>
          <w:lang w:val="en-US"/>
        </w:rPr>
        <w:t>The</w:t>
      </w:r>
      <w:r w:rsidRPr="47D9F648" w:rsidR="18186B0F">
        <w:rPr>
          <w:rFonts w:ascii="Roboto" w:hAnsi="Roboto" w:eastAsia="Roboto" w:cs="Roboto"/>
          <w:b w:val="0"/>
          <w:bCs w:val="0"/>
          <w:i w:val="0"/>
          <w:iCs w:val="0"/>
          <w:caps w:val="0"/>
          <w:smallCaps w:val="0"/>
          <w:noProof w:val="0"/>
          <w:color w:val="202124"/>
          <w:sz w:val="21"/>
          <w:szCs w:val="21"/>
          <w:lang w:val="en-US"/>
        </w:rPr>
        <w:t xml:space="preserve"> Office of Head Start’s (OHS) proposed regulation, Supporting the Head Start Workforce and Consistent Quality Programming, is open for public comment through Jan. 19, 2024. OHS is proposing significant changes to the Head Start Program Performance Standards (HSPPS) in the areas of staff compensation, mental health services and </w:t>
      </w:r>
      <w:r w:rsidRPr="47D9F648" w:rsidR="18186B0F">
        <w:rPr>
          <w:rFonts w:ascii="Roboto" w:hAnsi="Roboto" w:eastAsia="Roboto" w:cs="Roboto"/>
          <w:b w:val="0"/>
          <w:bCs w:val="0"/>
          <w:i w:val="0"/>
          <w:iCs w:val="0"/>
          <w:caps w:val="0"/>
          <w:smallCaps w:val="0"/>
          <w:noProof w:val="0"/>
          <w:color w:val="202124"/>
          <w:sz w:val="21"/>
          <w:szCs w:val="21"/>
          <w:lang w:val="en-US"/>
        </w:rPr>
        <w:t>supports</w:t>
      </w:r>
      <w:r w:rsidRPr="47D9F648" w:rsidR="18186B0F">
        <w:rPr>
          <w:rFonts w:ascii="Roboto" w:hAnsi="Roboto" w:eastAsia="Roboto" w:cs="Roboto"/>
          <w:b w:val="0"/>
          <w:bCs w:val="0"/>
          <w:i w:val="0"/>
          <w:iCs w:val="0"/>
          <w:caps w:val="0"/>
          <w:smallCaps w:val="0"/>
          <w:noProof w:val="0"/>
          <w:color w:val="202124"/>
          <w:sz w:val="21"/>
          <w:szCs w:val="21"/>
          <w:lang w:val="en-US"/>
        </w:rPr>
        <w:t xml:space="preserve">, and other areas. A collection of new materials is available on the Early Childhood Learning and Knowledge Center (ECLKC) to help you understand the NPRM and </w:t>
      </w:r>
      <w:r w:rsidRPr="47D9F648" w:rsidR="18186B0F">
        <w:rPr>
          <w:rFonts w:ascii="Roboto" w:hAnsi="Roboto" w:eastAsia="Roboto" w:cs="Roboto"/>
          <w:b w:val="0"/>
          <w:bCs w:val="0"/>
          <w:i w:val="0"/>
          <w:iCs w:val="0"/>
          <w:caps w:val="0"/>
          <w:smallCaps w:val="0"/>
          <w:noProof w:val="0"/>
          <w:color w:val="202124"/>
          <w:sz w:val="21"/>
          <w:szCs w:val="21"/>
          <w:lang w:val="en-US"/>
        </w:rPr>
        <w:t>submit</w:t>
      </w:r>
      <w:r w:rsidRPr="47D9F648" w:rsidR="18186B0F">
        <w:rPr>
          <w:rFonts w:ascii="Roboto" w:hAnsi="Roboto" w:eastAsia="Roboto" w:cs="Roboto"/>
          <w:b w:val="0"/>
          <w:bCs w:val="0"/>
          <w:i w:val="0"/>
          <w:iCs w:val="0"/>
          <w:caps w:val="0"/>
          <w:smallCaps w:val="0"/>
          <w:noProof w:val="0"/>
          <w:color w:val="202124"/>
          <w:sz w:val="21"/>
          <w:szCs w:val="21"/>
          <w:lang w:val="en-US"/>
        </w:rPr>
        <w:t xml:space="preserve"> public comment and can be found here: https://eclkc.ohs.acf.hhs.gov/policy/article/new-rule-proposed-improve-head-start-program-quality-support-workforce. Updated Resource to Support the Inclusion of Children with Disabilities in Early Childhood Programs. </w:t>
      </w:r>
    </w:p>
    <w:p w:rsidR="18186B0F" w:rsidP="47D9F648" w:rsidRDefault="18186B0F" w14:paraId="023DAEC1" w14:textId="00C5ECA6">
      <w:pPr>
        <w:pStyle w:val="ListParagraph"/>
        <w:numPr>
          <w:ilvl w:val="1"/>
          <w:numId w:val="7"/>
        </w:numPr>
        <w:spacing w:beforeAutospacing="on" w:afterAutospacing="on" w:line="240" w:lineRule="auto"/>
        <w:rPr>
          <w:noProof w:val="0"/>
          <w:lang w:val="en-US"/>
        </w:rPr>
      </w:pPr>
      <w:r w:rsidRPr="47D9F648" w:rsidR="18186B0F">
        <w:rPr>
          <w:rFonts w:ascii="Roboto" w:hAnsi="Roboto" w:eastAsia="Roboto" w:cs="Roboto"/>
          <w:b w:val="0"/>
          <w:bCs w:val="0"/>
          <w:i w:val="0"/>
          <w:iCs w:val="0"/>
          <w:caps w:val="0"/>
          <w:smallCaps w:val="0"/>
          <w:noProof w:val="0"/>
          <w:color w:val="202124"/>
          <w:sz w:val="21"/>
          <w:szCs w:val="21"/>
          <w:lang w:val="en-US"/>
        </w:rPr>
        <w:t xml:space="preserve">Recently, the U.S. Department of Health and Human Services and U.S. Department of Education (the Departments) announced the release of an updated joint-policy statement on supporting the inclusion of children with disabilities in early childhood programs. The HHS-ED Policy Statement on the Inclusion of Children with Disabilities in Early Childhood Programs builds upon a statement originally released in 2015 and includes a renewed commitment and urgency, as children with disabilities continue to face barriers accessing and fully </w:t>
      </w:r>
      <w:r w:rsidRPr="47D9F648" w:rsidR="18186B0F">
        <w:rPr>
          <w:rFonts w:ascii="Roboto" w:hAnsi="Roboto" w:eastAsia="Roboto" w:cs="Roboto"/>
          <w:b w:val="0"/>
          <w:bCs w:val="0"/>
          <w:i w:val="0"/>
          <w:iCs w:val="0"/>
          <w:caps w:val="0"/>
          <w:smallCaps w:val="0"/>
          <w:noProof w:val="0"/>
          <w:color w:val="202124"/>
          <w:sz w:val="21"/>
          <w:szCs w:val="21"/>
          <w:lang w:val="en-US"/>
        </w:rPr>
        <w:t>participating</w:t>
      </w:r>
      <w:r w:rsidRPr="47D9F648" w:rsidR="18186B0F">
        <w:rPr>
          <w:rFonts w:ascii="Roboto" w:hAnsi="Roboto" w:eastAsia="Roboto" w:cs="Roboto"/>
          <w:b w:val="0"/>
          <w:bCs w:val="0"/>
          <w:i w:val="0"/>
          <w:iCs w:val="0"/>
          <w:caps w:val="0"/>
          <w:smallCaps w:val="0"/>
          <w:noProof w:val="0"/>
          <w:color w:val="202124"/>
          <w:sz w:val="21"/>
          <w:szCs w:val="21"/>
          <w:lang w:val="en-US"/>
        </w:rPr>
        <w:t xml:space="preserve"> in inclusive early childhood programs. To read the HHS-ED Policy Statement on the Inclusion of Children with Disabilities in Early Childhood Programs and to learn more, visit </w:t>
      </w:r>
      <w:hyperlink r:id="Rb45b05f3aa444de5">
        <w:r w:rsidRPr="47D9F648" w:rsidR="18186B0F">
          <w:rPr>
            <w:rStyle w:val="Hyperlink"/>
            <w:rFonts w:ascii="Roboto" w:hAnsi="Roboto" w:eastAsia="Roboto" w:cs="Roboto"/>
            <w:b w:val="0"/>
            <w:bCs w:val="0"/>
            <w:i w:val="0"/>
            <w:iCs w:val="0"/>
            <w:caps w:val="0"/>
            <w:smallCaps w:val="0"/>
            <w:noProof w:val="0"/>
            <w:sz w:val="21"/>
            <w:szCs w:val="21"/>
            <w:lang w:val="en-US"/>
          </w:rPr>
          <w:t>https://www.acf.hhs.gov/sites/default/files/documents/ecd/policy-statement-on-inclusion.pdf</w:t>
        </w:r>
      </w:hyperlink>
      <w:r w:rsidRPr="47D9F648" w:rsidR="18186B0F">
        <w:rPr>
          <w:rFonts w:ascii="Roboto" w:hAnsi="Roboto" w:eastAsia="Roboto" w:cs="Roboto"/>
          <w:b w:val="0"/>
          <w:bCs w:val="0"/>
          <w:i w:val="0"/>
          <w:iCs w:val="0"/>
          <w:caps w:val="0"/>
          <w:smallCaps w:val="0"/>
          <w:noProof w:val="0"/>
          <w:color w:val="202124"/>
          <w:sz w:val="21"/>
          <w:szCs w:val="21"/>
          <w:lang w:val="en-US"/>
        </w:rPr>
        <w:t>.</w:t>
      </w:r>
    </w:p>
    <w:p w:rsidR="47D9F648" w:rsidP="47D9F648" w:rsidRDefault="47D9F648" w14:paraId="35332621" w14:textId="44479EAD">
      <w:pPr>
        <w:pStyle w:val="Normal"/>
        <w:spacing w:beforeAutospacing="on" w:afterAutospacing="on" w:line="240" w:lineRule="auto"/>
        <w:ind w:left="0"/>
        <w:rPr>
          <w:rFonts w:eastAsia="ＭＳ 明朝" w:eastAsiaTheme="minorEastAsia"/>
          <w:color w:val="000000" w:themeColor="text1" w:themeTint="FF" w:themeShade="FF"/>
          <w:sz w:val="24"/>
          <w:szCs w:val="24"/>
        </w:rPr>
      </w:pPr>
    </w:p>
    <w:p w:rsidR="5A5A3791" w:rsidP="47D9F648" w:rsidRDefault="5A5A3791" w14:paraId="3BBE0540" w14:textId="0EC30F49">
      <w:pPr>
        <w:pStyle w:val="ListParagraph"/>
        <w:numPr>
          <w:ilvl w:val="0"/>
          <w:numId w:val="2"/>
        </w:numPr>
        <w:spacing w:beforeAutospacing="on" w:afterAutospacing="on" w:line="240" w:lineRule="auto"/>
        <w:rPr>
          <w:rFonts w:eastAsia="ＭＳ 明朝" w:eastAsiaTheme="minorEastAsia"/>
          <w:b w:val="1"/>
          <w:bCs w:val="1"/>
          <w:sz w:val="24"/>
          <w:szCs w:val="24"/>
        </w:rPr>
      </w:pPr>
      <w:r w:rsidRPr="47D9F648" w:rsidR="5A5A3791">
        <w:rPr>
          <w:rFonts w:eastAsia="ＭＳ 明朝" w:eastAsiaTheme="minorEastAsia"/>
          <w:b w:val="1"/>
          <w:bCs w:val="1"/>
          <w:color w:val="000000" w:themeColor="text1" w:themeTint="FF" w:themeShade="FF"/>
          <w:sz w:val="24"/>
          <w:szCs w:val="24"/>
        </w:rPr>
        <w:t>Rooted in Relationships</w:t>
      </w:r>
    </w:p>
    <w:p w:rsidR="3E3F868A" w:rsidP="47D9F648" w:rsidRDefault="3E3F868A" w14:paraId="2CB915DC" w14:textId="6AD378DA">
      <w:pPr>
        <w:pStyle w:val="ListParagraph"/>
        <w:numPr>
          <w:ilvl w:val="1"/>
          <w:numId w:val="10"/>
        </w:numPr>
        <w:spacing w:beforeAutospacing="on"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7D9F648" w:rsidR="3E3F868A">
        <w:rPr>
          <w:rFonts w:ascii="Roboto" w:hAnsi="Roboto" w:eastAsia="Roboto" w:cs="Roboto"/>
          <w:b w:val="0"/>
          <w:bCs w:val="0"/>
          <w:i w:val="0"/>
          <w:iCs w:val="0"/>
          <w:caps w:val="0"/>
          <w:smallCaps w:val="0"/>
          <w:noProof w:val="0"/>
          <w:color w:val="202124"/>
          <w:sz w:val="21"/>
          <w:szCs w:val="21"/>
          <w:lang w:val="en-US"/>
        </w:rPr>
        <w:t>Year-end</w:t>
      </w:r>
      <w:r w:rsidRPr="47D9F648" w:rsidR="776ADDA7">
        <w:rPr>
          <w:rFonts w:ascii="Roboto" w:hAnsi="Roboto" w:eastAsia="Roboto" w:cs="Roboto"/>
          <w:b w:val="0"/>
          <w:bCs w:val="0"/>
          <w:i w:val="0"/>
          <w:iCs w:val="0"/>
          <w:caps w:val="0"/>
          <w:smallCaps w:val="0"/>
          <w:noProof w:val="0"/>
          <w:color w:val="202124"/>
          <w:sz w:val="21"/>
          <w:szCs w:val="21"/>
          <w:lang w:val="en-US"/>
        </w:rPr>
        <w:t xml:space="preserve"> update. </w:t>
      </w:r>
      <w:r w:rsidR="776ADDA7">
        <w:rPr/>
        <w:t>Rooted in Relationships (</w:t>
      </w:r>
      <w:r w:rsidR="776ADDA7">
        <w:rPr/>
        <w:t>RiR</w:t>
      </w:r>
      <w:r w:rsidR="776ADDA7">
        <w:rPr/>
        <w:t xml:space="preserve">) supported sixteen collaborative hubs serving 34 counties in various stages of the initiative inclusive of planning, implementation, </w:t>
      </w:r>
      <w:r w:rsidR="776ADDA7">
        <w:rPr/>
        <w:t>expansion</w:t>
      </w:r>
      <w:r w:rsidR="776ADDA7">
        <w:rPr/>
        <w:t xml:space="preserve"> and sustainability </w:t>
      </w:r>
      <w:r w:rsidR="776ADDA7">
        <w:rPr/>
        <w:t>Pyramid Implementation:</w:t>
      </w:r>
    </w:p>
    <w:p w:rsidR="776ADDA7" w:rsidP="47D9F648" w:rsidRDefault="776ADDA7" w14:paraId="3F0DD00C" w14:textId="74803933">
      <w:pPr>
        <w:pStyle w:val="NoSpacing"/>
        <w:numPr>
          <w:ilvl w:val="1"/>
          <w:numId w:val="10"/>
        </w:numPr>
        <w:spacing w:after="0" w:line="240" w:lineRule="auto"/>
        <w:rPr>
          <w:color w:val="202124"/>
          <w:sz w:val="24"/>
          <w:szCs w:val="24"/>
        </w:rPr>
      </w:pPr>
      <w:r w:rsidR="776ADDA7">
        <w:rPr/>
        <w:t xml:space="preserve"> In 2023 Rooted in Relationships (</w:t>
      </w:r>
      <w:r w:rsidR="776ADDA7">
        <w:rPr/>
        <w:t>RiR</w:t>
      </w:r>
      <w:r w:rsidR="776ADDA7">
        <w:rPr/>
        <w:t xml:space="preserve">) supported 50 early childhood coaches and 321 center and home-based providers in 147 programs </w:t>
      </w:r>
      <w:r w:rsidR="776ADDA7">
        <w:rPr/>
        <w:t>impacting</w:t>
      </w:r>
      <w:r w:rsidR="776ADDA7">
        <w:rPr/>
        <w:t xml:space="preserve"> over 2,971 children. Seven </w:t>
      </w:r>
      <w:r w:rsidR="776ADDA7">
        <w:rPr/>
        <w:t>RiR</w:t>
      </w:r>
      <w:r w:rsidR="776ADDA7">
        <w:rPr/>
        <w:t xml:space="preserve"> community sites expanded to serve an </w:t>
      </w:r>
      <w:r w:rsidR="776ADDA7">
        <w:rPr/>
        <w:t>additional</w:t>
      </w:r>
      <w:r w:rsidR="776ADDA7">
        <w:rPr/>
        <w:t xml:space="preserve"> cohort of </w:t>
      </w:r>
      <w:r w:rsidR="776ADDA7">
        <w:rPr/>
        <w:t>child care</w:t>
      </w:r>
      <w:r w:rsidR="776ADDA7">
        <w:rPr/>
        <w:t xml:space="preserve"> providers for the three-year Pyramid Model implementation cycle; this included expansion to three new counties.</w:t>
      </w:r>
    </w:p>
    <w:p w:rsidR="6A3E65C5" w:rsidP="47D9F648" w:rsidRDefault="6A3E65C5" w14:paraId="02129685" w14:textId="5252D4C2">
      <w:pPr>
        <w:pStyle w:val="NoSpacing"/>
        <w:numPr>
          <w:ilvl w:val="1"/>
          <w:numId w:val="10"/>
        </w:numPr>
        <w:spacing w:after="0" w:line="240" w:lineRule="auto"/>
        <w:rPr>
          <w:color w:val="202124"/>
          <w:sz w:val="22"/>
          <w:szCs w:val="22"/>
        </w:rPr>
      </w:pPr>
      <w:r w:rsidRPr="47D9F648" w:rsidR="6A3E65C5">
        <w:rPr>
          <w:color w:val="202124"/>
          <w:sz w:val="22"/>
          <w:szCs w:val="22"/>
        </w:rPr>
        <w:t xml:space="preserve">COSP- </w:t>
      </w:r>
      <w:r w:rsidRPr="47D9F648" w:rsidR="360FC2D9">
        <w:rPr>
          <w:color w:val="202124"/>
          <w:sz w:val="22"/>
          <w:szCs w:val="22"/>
        </w:rPr>
        <w:t xml:space="preserve">Funding for Circle of Security Parenting and Classroom really drops off next April due to loss of PDG funding. Continue to have limited sources to support programs, so facilitators may be reaching out to communities, </w:t>
      </w:r>
      <w:r w:rsidRPr="47D9F648" w:rsidR="360FC2D9">
        <w:rPr>
          <w:color w:val="202124"/>
          <w:sz w:val="22"/>
          <w:szCs w:val="22"/>
        </w:rPr>
        <w:t>etc</w:t>
      </w:r>
      <w:r w:rsidRPr="47D9F648" w:rsidR="360FC2D9">
        <w:rPr>
          <w:color w:val="202124"/>
          <w:sz w:val="22"/>
          <w:szCs w:val="22"/>
        </w:rPr>
        <w:t xml:space="preserve"> to support programs again. </w:t>
      </w:r>
      <w:r w:rsidRPr="47D9F648" w:rsidR="74B4A80A">
        <w:rPr>
          <w:color w:val="202124"/>
          <w:sz w:val="22"/>
          <w:szCs w:val="22"/>
        </w:rPr>
        <w:t xml:space="preserve">Reach out to Sami Bradley with questions </w:t>
      </w:r>
      <w:hyperlink r:id="R5e39b7d2727d4340">
        <w:r w:rsidRPr="47D9F648" w:rsidR="74B4A80A">
          <w:rPr>
            <w:rStyle w:val="Hyperlink"/>
            <w:sz w:val="22"/>
            <w:szCs w:val="22"/>
          </w:rPr>
          <w:t>sbradley@nebraskachildren.org</w:t>
        </w:r>
      </w:hyperlink>
      <w:r w:rsidRPr="47D9F648" w:rsidR="74B4A80A">
        <w:rPr>
          <w:color w:val="202124"/>
          <w:sz w:val="22"/>
          <w:szCs w:val="22"/>
        </w:rPr>
        <w:t xml:space="preserve">. </w:t>
      </w:r>
    </w:p>
    <w:p w:rsidR="47D9F648" w:rsidP="47D9F648" w:rsidRDefault="47D9F648" w14:paraId="61BE2CED" w14:textId="2C98DEA3">
      <w:pPr>
        <w:spacing w:beforeAutospacing="on" w:afterAutospacing="on" w:line="240" w:lineRule="auto"/>
        <w:rPr>
          <w:rFonts w:eastAsia="ＭＳ 明朝" w:eastAsiaTheme="minorEastAsia"/>
          <w:b w:val="1"/>
          <w:bCs w:val="1"/>
          <w:color w:val="202124"/>
          <w:sz w:val="24"/>
          <w:szCs w:val="24"/>
          <w:u w:val="single"/>
        </w:rPr>
      </w:pPr>
    </w:p>
    <w:tbl>
      <w:tblPr>
        <w:tblStyle w:val="TableGrid"/>
        <w:tblW w:w="10710" w:type="dxa"/>
        <w:tblLayout w:type="fixed"/>
        <w:tblLook w:val="06A0" w:firstRow="1" w:lastRow="0" w:firstColumn="1" w:lastColumn="0" w:noHBand="1" w:noVBand="1"/>
      </w:tblPr>
      <w:tblGrid>
        <w:gridCol w:w="2640"/>
        <w:gridCol w:w="2445"/>
        <w:gridCol w:w="2670"/>
        <w:gridCol w:w="2955"/>
      </w:tblGrid>
      <w:tr w:rsidRPr="00102ABF" w:rsidR="5845C7A1" w:rsidTr="47D9F648" w14:paraId="04F36828" w14:textId="77777777">
        <w:trPr>
          <w:trHeight w:val="300"/>
        </w:trPr>
        <w:tc>
          <w:tcPr>
            <w:tcW w:w="10710" w:type="dxa"/>
            <w:gridSpan w:val="4"/>
            <w:shd w:val="clear" w:color="auto" w:fill="BDD6EE" w:themeFill="accent5" w:themeFillTint="66"/>
            <w:tcMar/>
          </w:tcPr>
          <w:p w:rsidRPr="00102ABF" w:rsidR="07A02B5A" w:rsidP="47D9F648" w:rsidRDefault="07A02B5A" w14:paraId="73BA3AC0" w14:textId="632FD708">
            <w:pPr>
              <w:jc w:val="center"/>
              <w:rPr>
                <w:b w:val="1"/>
                <w:bCs w:val="1"/>
              </w:rPr>
            </w:pPr>
            <w:r w:rsidRPr="47D9F648" w:rsidR="6B78DA6A">
              <w:rPr>
                <w:b w:val="1"/>
                <w:bCs w:val="1"/>
              </w:rPr>
              <w:t>202</w:t>
            </w:r>
            <w:r w:rsidRPr="47D9F648" w:rsidR="7157918C">
              <w:rPr>
                <w:b w:val="1"/>
                <w:bCs w:val="1"/>
              </w:rPr>
              <w:t>4</w:t>
            </w:r>
          </w:p>
          <w:p w:rsidRPr="00102ABF" w:rsidR="07A02B5A" w:rsidP="5845C7A1" w:rsidRDefault="07A02B5A" w14:paraId="35F54E37" w14:textId="64CD711C">
            <w:pPr>
              <w:jc w:val="center"/>
              <w:rPr>
                <w:b w:val="1"/>
                <w:bCs w:val="1"/>
              </w:rPr>
            </w:pPr>
            <w:r w:rsidRPr="47D9F648" w:rsidR="6B78DA6A">
              <w:rPr>
                <w:b w:val="1"/>
                <w:bCs w:val="1"/>
              </w:rPr>
              <w:t>NAIMH I/ECMH Partners Meetings</w:t>
            </w:r>
          </w:p>
          <w:p w:rsidRPr="00102ABF" w:rsidR="07A02B5A" w:rsidP="5845C7A1" w:rsidRDefault="07A02B5A" w14:paraId="6A943FA0" w14:textId="0A3B4E3C">
            <w:pPr>
              <w:jc w:val="center"/>
              <w:rPr>
                <w:b/>
                <w:bCs/>
              </w:rPr>
            </w:pPr>
            <w:r w:rsidRPr="00102ABF">
              <w:rPr>
                <w:b/>
                <w:bCs/>
              </w:rPr>
              <w:t xml:space="preserve">1:00-2:00 PM CST </w:t>
            </w:r>
          </w:p>
        </w:tc>
      </w:tr>
      <w:tr w:rsidRPr="00102ABF" w:rsidR="5845C7A1" w:rsidTr="47D9F648" w14:paraId="3E527A1F" w14:textId="77777777">
        <w:trPr>
          <w:trHeight w:val="300"/>
        </w:trPr>
        <w:tc>
          <w:tcPr>
            <w:tcW w:w="2640" w:type="dxa"/>
            <w:shd w:val="clear" w:color="auto" w:fill="BDD6EE" w:themeFill="accent5" w:themeFillTint="66"/>
            <w:tcMar/>
          </w:tcPr>
          <w:p w:rsidRPr="00102ABF" w:rsidR="07A02B5A" w:rsidP="47D9F648" w:rsidRDefault="003C60D0" w14:paraId="3A14546F" w14:textId="6E5C07ED">
            <w:pPr>
              <w:pStyle w:val="Normal"/>
              <w:suppressLineNumbers w:val="0"/>
              <w:bidi w:val="0"/>
              <w:spacing w:before="0" w:beforeAutospacing="off" w:after="0" w:afterAutospacing="off" w:line="259" w:lineRule="auto"/>
              <w:ind w:left="0" w:right="0"/>
              <w:jc w:val="left"/>
            </w:pPr>
            <w:r w:rsidRPr="47D9F648" w:rsidR="1D5ECBEE">
              <w:rPr>
                <w:rFonts w:eastAsia="ＭＳ 明朝" w:eastAsiaTheme="minorEastAsia"/>
                <w:b w:val="1"/>
                <w:bCs w:val="1"/>
                <w:color w:val="202124"/>
                <w:sz w:val="24"/>
                <w:szCs w:val="24"/>
              </w:rPr>
              <w:t>March 12th</w:t>
            </w:r>
          </w:p>
        </w:tc>
        <w:tc>
          <w:tcPr>
            <w:tcW w:w="2445" w:type="dxa"/>
            <w:shd w:val="clear" w:color="auto" w:fill="BDD6EE" w:themeFill="accent5" w:themeFillTint="66"/>
            <w:tcMar/>
          </w:tcPr>
          <w:p w:rsidRPr="00102ABF" w:rsidR="07A02B5A" w:rsidP="47D9F648" w:rsidRDefault="003C60D0" w14:paraId="470E8B2F" w14:textId="07D6F2EC">
            <w:pPr>
              <w:pStyle w:val="Normal"/>
              <w:suppressLineNumbers w:val="0"/>
              <w:bidi w:val="0"/>
              <w:spacing w:before="0" w:beforeAutospacing="off" w:after="0" w:afterAutospacing="off" w:line="259" w:lineRule="auto"/>
              <w:ind w:left="0" w:right="0"/>
              <w:jc w:val="left"/>
            </w:pPr>
            <w:r w:rsidRPr="47D9F648" w:rsidR="1D5ECBEE">
              <w:rPr>
                <w:rFonts w:eastAsia="ＭＳ 明朝" w:eastAsiaTheme="minorEastAsia"/>
                <w:b w:val="1"/>
                <w:bCs w:val="1"/>
                <w:color w:val="202124"/>
                <w:sz w:val="24"/>
                <w:szCs w:val="24"/>
              </w:rPr>
              <w:t>June 11th</w:t>
            </w:r>
          </w:p>
        </w:tc>
        <w:tc>
          <w:tcPr>
            <w:tcW w:w="2670" w:type="dxa"/>
            <w:shd w:val="clear" w:color="auto" w:fill="BDD6EE" w:themeFill="accent5" w:themeFillTint="66"/>
            <w:tcMar/>
          </w:tcPr>
          <w:p w:rsidRPr="00102ABF" w:rsidR="07A02B5A" w:rsidP="47D9F648" w:rsidRDefault="003C60D0" w14:paraId="157C05D1" w14:textId="256EC258">
            <w:pPr>
              <w:pStyle w:val="Normal"/>
              <w:suppressLineNumbers w:val="0"/>
              <w:bidi w:val="0"/>
              <w:spacing w:before="0" w:beforeAutospacing="off" w:after="0" w:afterAutospacing="off" w:line="259" w:lineRule="auto"/>
              <w:ind w:left="0" w:right="0"/>
              <w:jc w:val="left"/>
              <w:rPr>
                <w:rFonts w:eastAsia="ＭＳ 明朝" w:eastAsiaTheme="minorEastAsia"/>
                <w:b w:val="1"/>
                <w:bCs w:val="1"/>
                <w:color w:val="202124"/>
                <w:sz w:val="24"/>
                <w:szCs w:val="24"/>
              </w:rPr>
            </w:pPr>
            <w:r w:rsidRPr="47D9F648" w:rsidR="1D5ECBEE">
              <w:rPr>
                <w:rFonts w:eastAsia="ＭＳ 明朝" w:eastAsiaTheme="minorEastAsia"/>
                <w:b w:val="1"/>
                <w:bCs w:val="1"/>
                <w:color w:val="202124"/>
                <w:sz w:val="24"/>
                <w:szCs w:val="24"/>
              </w:rPr>
              <w:t>August 10th</w:t>
            </w:r>
          </w:p>
        </w:tc>
        <w:tc>
          <w:tcPr>
            <w:tcW w:w="2955" w:type="dxa"/>
            <w:shd w:val="clear" w:color="auto" w:fill="BDD6EE" w:themeFill="accent5" w:themeFillTint="66"/>
            <w:tcMar/>
          </w:tcPr>
          <w:p w:rsidR="47D9F648" w:rsidP="47D9F648" w:rsidRDefault="47D9F648" w14:paraId="6CE087FE" w14:textId="7A232511">
            <w:pPr>
              <w:pStyle w:val="Normal"/>
              <w:suppressLineNumbers w:val="0"/>
              <w:bidi w:val="0"/>
              <w:spacing w:before="0" w:beforeAutospacing="off" w:after="0" w:afterAutospacing="off" w:line="259" w:lineRule="auto"/>
              <w:ind w:left="0" w:right="0"/>
              <w:jc w:val="left"/>
            </w:pPr>
            <w:r w:rsidRPr="47D9F648" w:rsidR="47D9F648">
              <w:rPr>
                <w:rFonts w:eastAsia="ＭＳ 明朝" w:eastAsiaTheme="minorEastAsia"/>
                <w:b w:val="1"/>
                <w:bCs w:val="1"/>
                <w:color w:val="202124"/>
                <w:sz w:val="24"/>
                <w:szCs w:val="24"/>
              </w:rPr>
              <w:t>December 10th</w:t>
            </w:r>
          </w:p>
        </w:tc>
      </w:tr>
    </w:tbl>
    <w:p w:rsidRPr="00102ABF" w:rsidR="00743BA3" w:rsidP="5845C7A1" w:rsidRDefault="76091594" w14:paraId="4A4B4294" w14:textId="60CC88BB">
      <w:pPr>
        <w:spacing w:before="100" w:beforeAutospacing="1" w:after="100" w:afterAutospacing="1" w:line="240" w:lineRule="auto"/>
        <w:jc w:val="center"/>
        <w:rPr>
          <w:rFonts w:ascii="Calibri Light" w:hAnsi="Calibri Light" w:eastAsia="Calibri Light" w:cs="Calibri Light"/>
          <w:b/>
          <w:bCs/>
          <w:color w:val="000000" w:themeColor="text1"/>
          <w:sz w:val="24"/>
          <w:szCs w:val="24"/>
          <w:u w:val="single"/>
        </w:rPr>
      </w:pPr>
      <w:r w:rsidRPr="00102ABF">
        <w:rPr>
          <w:rFonts w:ascii="Calibri Light" w:hAnsi="Calibri Light" w:eastAsia="Calibri Light" w:cs="Calibri Light"/>
          <w:b/>
          <w:bCs/>
          <w:color w:val="000000" w:themeColor="text1"/>
          <w:sz w:val="24"/>
          <w:szCs w:val="24"/>
          <w:u w:val="single"/>
        </w:rPr>
        <w:t>Upcoming Events/Trainings</w:t>
      </w:r>
    </w:p>
    <w:tbl>
      <w:tblPr>
        <w:tblW w:w="10710" w:type="dxa"/>
        <w:tblInd w:w="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070"/>
        <w:gridCol w:w="1980"/>
        <w:gridCol w:w="1710"/>
        <w:gridCol w:w="4950"/>
      </w:tblGrid>
      <w:tr w:rsidRPr="00102ABF" w:rsidR="00321518" w:rsidTr="47D9F648" w14:paraId="094BC9DA" w14:textId="77777777">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02ABF" w:rsidR="00321518" w:rsidRDefault="00321518" w14:paraId="618DC5D7" w14:textId="77777777">
            <w:pPr>
              <w:spacing w:after="0" w:line="240" w:lineRule="auto"/>
              <w:textAlignment w:val="baseline"/>
              <w:rPr>
                <w:rFonts w:ascii="Times New Roman" w:hAnsi="Times New Roman" w:eastAsia="Times New Roman" w:cs="Times New Roman"/>
                <w:b/>
                <w:bCs/>
                <w:i/>
                <w:iCs/>
                <w:sz w:val="24"/>
                <w:szCs w:val="24"/>
              </w:rPr>
            </w:pPr>
            <w:r w:rsidRPr="00102ABF">
              <w:rPr>
                <w:rFonts w:ascii="Roboto" w:hAnsi="Roboto" w:eastAsia="Times New Roman" w:cs="Times New Roman"/>
                <w:b/>
                <w:bCs/>
                <w:i/>
                <w:iCs/>
                <w:color w:val="202124"/>
                <w:sz w:val="21"/>
                <w:szCs w:val="21"/>
              </w:rPr>
              <w:t>Date </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02ABF" w:rsidR="00321518" w:rsidRDefault="00321518" w14:paraId="16EBB47B" w14:textId="77777777">
            <w:pPr>
              <w:spacing w:after="0" w:line="240" w:lineRule="auto"/>
              <w:textAlignment w:val="baseline"/>
              <w:rPr>
                <w:rFonts w:ascii="Times New Roman" w:hAnsi="Times New Roman" w:eastAsia="Times New Roman" w:cs="Times New Roman"/>
                <w:b/>
                <w:bCs/>
                <w:i/>
                <w:iCs/>
                <w:sz w:val="24"/>
                <w:szCs w:val="24"/>
              </w:rPr>
            </w:pPr>
            <w:r w:rsidRPr="00102ABF">
              <w:rPr>
                <w:rFonts w:ascii="Roboto" w:hAnsi="Roboto" w:eastAsia="Times New Roman" w:cs="Times New Roman"/>
                <w:b/>
                <w:bCs/>
                <w:i/>
                <w:iCs/>
                <w:color w:val="202124"/>
                <w:sz w:val="21"/>
                <w:szCs w:val="21"/>
              </w:rPr>
              <w:t>Name </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02ABF" w:rsidR="00321518" w:rsidRDefault="00321518" w14:paraId="6B779152" w14:textId="77777777">
            <w:pPr>
              <w:spacing w:after="0" w:line="240" w:lineRule="auto"/>
              <w:textAlignment w:val="baseline"/>
              <w:rPr>
                <w:rFonts w:ascii="Times New Roman" w:hAnsi="Times New Roman" w:eastAsia="Times New Roman" w:cs="Times New Roman"/>
                <w:b/>
                <w:bCs/>
                <w:i/>
                <w:iCs/>
                <w:sz w:val="24"/>
                <w:szCs w:val="24"/>
              </w:rPr>
            </w:pPr>
            <w:r w:rsidRPr="00102ABF">
              <w:rPr>
                <w:rFonts w:ascii="Roboto" w:hAnsi="Roboto" w:eastAsia="Times New Roman" w:cs="Times New Roman"/>
                <w:b/>
                <w:bCs/>
                <w:i/>
                <w:iCs/>
                <w:color w:val="202124"/>
                <w:sz w:val="21"/>
                <w:szCs w:val="21"/>
              </w:rPr>
              <w:t>Location </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102ABF" w:rsidR="00321518" w:rsidRDefault="00321518" w14:paraId="650EF14B" w14:textId="77777777">
            <w:pPr>
              <w:spacing w:after="0" w:line="240" w:lineRule="auto"/>
              <w:textAlignment w:val="baseline"/>
              <w:rPr>
                <w:rFonts w:ascii="Times New Roman" w:hAnsi="Times New Roman" w:eastAsia="Times New Roman" w:cs="Times New Roman"/>
                <w:b/>
                <w:bCs/>
                <w:i/>
                <w:iCs/>
                <w:sz w:val="24"/>
                <w:szCs w:val="24"/>
              </w:rPr>
            </w:pPr>
            <w:r w:rsidRPr="00102ABF">
              <w:rPr>
                <w:rFonts w:ascii="Roboto" w:hAnsi="Roboto" w:eastAsia="Times New Roman" w:cs="Times New Roman"/>
                <w:b/>
                <w:bCs/>
                <w:i/>
                <w:iCs/>
                <w:color w:val="202124"/>
                <w:sz w:val="21"/>
                <w:szCs w:val="21"/>
              </w:rPr>
              <w:t>Registration </w:t>
            </w:r>
          </w:p>
        </w:tc>
      </w:tr>
      <w:tr w:rsidR="47D9F648" w:rsidTr="47D9F648" w14:paraId="3D05D371">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E2F9992" w:rsidP="47D9F648" w:rsidRDefault="4E2F9992" w14:paraId="31861C3C" w14:textId="05ADD30F">
            <w:pPr>
              <w:pStyle w:val="Normal"/>
              <w:spacing w:line="240" w:lineRule="auto"/>
              <w:rPr>
                <w:rFonts w:eastAsia="Times New Roman" w:cs="Calibri" w:cstheme="minorAscii"/>
                <w:sz w:val="20"/>
                <w:szCs w:val="20"/>
              </w:rPr>
            </w:pPr>
            <w:r w:rsidRPr="47D9F648" w:rsidR="4E2F9992">
              <w:rPr>
                <w:rFonts w:eastAsia="Times New Roman" w:cs="Calibri" w:cstheme="minorAscii"/>
                <w:sz w:val="20"/>
                <w:szCs w:val="20"/>
              </w:rPr>
              <w:t>January 16</w:t>
            </w:r>
            <w:r w:rsidRPr="47D9F648" w:rsidR="4E2F9992">
              <w:rPr>
                <w:rFonts w:eastAsia="Times New Roman" w:cs="Calibri" w:cstheme="minorAscii"/>
                <w:sz w:val="20"/>
                <w:szCs w:val="20"/>
                <w:vertAlign w:val="superscript"/>
              </w:rPr>
              <w:t>th</w:t>
            </w:r>
            <w:r w:rsidRPr="47D9F648" w:rsidR="4E2F9992">
              <w:rPr>
                <w:rFonts w:eastAsia="Times New Roman" w:cs="Calibri" w:cstheme="minorAscii"/>
                <w:sz w:val="20"/>
                <w:szCs w:val="20"/>
              </w:rPr>
              <w:t>-17th</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E2F9992" w:rsidP="47D9F648" w:rsidRDefault="4E2F9992" w14:paraId="787BBC7B" w14:textId="6AB82EAD">
            <w:pPr>
              <w:pStyle w:val="Normal"/>
              <w:spacing w:line="240" w:lineRule="auto"/>
              <w:rPr>
                <w:rFonts w:eastAsia="Times New Roman" w:cs="Calibri" w:cstheme="minorAscii"/>
                <w:sz w:val="20"/>
                <w:szCs w:val="20"/>
              </w:rPr>
            </w:pPr>
            <w:r w:rsidRPr="47D9F648" w:rsidR="4E2F9992">
              <w:rPr>
                <w:rFonts w:eastAsia="Times New Roman" w:cs="Calibri" w:cstheme="minorAscii"/>
                <w:sz w:val="20"/>
                <w:szCs w:val="20"/>
              </w:rPr>
              <w:t>Growing the Brain</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E2F9992" w:rsidP="47D9F648" w:rsidRDefault="4E2F9992" w14:paraId="27AF5794" w14:textId="177C4133">
            <w:pPr>
              <w:pStyle w:val="Normal"/>
              <w:spacing w:line="240" w:lineRule="auto"/>
              <w:rPr>
                <w:rFonts w:eastAsia="Times New Roman" w:cs="Calibri" w:cstheme="minorAscii"/>
                <w:sz w:val="20"/>
                <w:szCs w:val="20"/>
              </w:rPr>
            </w:pPr>
            <w:r w:rsidRPr="47D9F648" w:rsidR="4E2F9992">
              <w:rPr>
                <w:rFonts w:eastAsia="Times New Roman" w:cs="Calibri" w:cstheme="minorAscii"/>
                <w:sz w:val="20"/>
                <w:szCs w:val="20"/>
              </w:rPr>
              <w:t>Virtual</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E2F9992" w:rsidP="47D9F648" w:rsidRDefault="4E2F9992" w14:paraId="7DBFDE93" w14:textId="4E8E84EA">
            <w:pPr>
              <w:pStyle w:val="Normal"/>
              <w:spacing w:line="240" w:lineRule="auto"/>
              <w:rPr>
                <w:rFonts w:ascii="Calibri" w:hAnsi="Calibri" w:eastAsia="Calibri" w:cs="Calibri"/>
                <w:noProof w:val="0"/>
                <w:sz w:val="20"/>
                <w:szCs w:val="20"/>
                <w:lang w:val="en-US"/>
              </w:rPr>
            </w:pPr>
            <w:r w:rsidRPr="47D9F648" w:rsidR="4E2F9992">
              <w:rPr>
                <w:rFonts w:ascii="Roboto" w:hAnsi="Roboto" w:eastAsia="Roboto" w:cs="Roboto"/>
                <w:b w:val="0"/>
                <w:bCs w:val="0"/>
                <w:i w:val="0"/>
                <w:iCs w:val="0"/>
                <w:caps w:val="0"/>
                <w:smallCaps w:val="0"/>
                <w:noProof w:val="0"/>
                <w:color w:val="202124"/>
                <w:sz w:val="21"/>
                <w:szCs w:val="21"/>
                <w:lang w:val="en-US"/>
              </w:rPr>
              <w:t>https://www.nebraskababies.com/events/growing-brain</w:t>
            </w:r>
          </w:p>
        </w:tc>
      </w:tr>
      <w:tr w:rsidR="47D9F648" w:rsidTr="47D9F648" w14:paraId="1494F2AB">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540F5A6E" w:rsidP="47D9F648" w:rsidRDefault="540F5A6E" w14:paraId="4B7B2EF1" w14:textId="21010E9F">
            <w:pPr>
              <w:pStyle w:val="Normal"/>
              <w:spacing w:line="240" w:lineRule="auto"/>
              <w:rPr>
                <w:rFonts w:eastAsia="Times New Roman" w:cs="Calibri" w:cstheme="minorAscii"/>
                <w:sz w:val="20"/>
                <w:szCs w:val="20"/>
              </w:rPr>
            </w:pPr>
            <w:r w:rsidRPr="47D9F648" w:rsidR="540F5A6E">
              <w:rPr>
                <w:rFonts w:eastAsia="Times New Roman" w:cs="Calibri" w:cstheme="minorAscii"/>
                <w:sz w:val="20"/>
                <w:szCs w:val="20"/>
              </w:rPr>
              <w:t>February 8th</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540F5A6E" w:rsidP="47D9F648" w:rsidRDefault="540F5A6E" w14:paraId="4E6BF994" w14:textId="53429CBE">
            <w:pPr>
              <w:pStyle w:val="Normal"/>
              <w:spacing w:line="240" w:lineRule="auto"/>
              <w:rPr>
                <w:rFonts w:eastAsia="Times New Roman" w:cs="Calibri" w:cstheme="minorAscii"/>
                <w:sz w:val="20"/>
                <w:szCs w:val="20"/>
              </w:rPr>
            </w:pPr>
            <w:r w:rsidRPr="47D9F648" w:rsidR="540F5A6E">
              <w:rPr>
                <w:rFonts w:eastAsia="Times New Roman" w:cs="Calibri" w:cstheme="minorAscii"/>
                <w:sz w:val="20"/>
                <w:szCs w:val="20"/>
              </w:rPr>
              <w:t>CPP Treatment Informational Overview</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540F5A6E" w:rsidP="47D9F648" w:rsidRDefault="540F5A6E" w14:paraId="06B641CA" w14:textId="30974A64">
            <w:pPr>
              <w:pStyle w:val="Normal"/>
              <w:spacing w:line="240" w:lineRule="auto"/>
              <w:rPr>
                <w:rFonts w:eastAsia="Times New Roman" w:cs="Calibri" w:cstheme="minorAscii"/>
                <w:sz w:val="20"/>
                <w:szCs w:val="20"/>
              </w:rPr>
            </w:pPr>
            <w:r w:rsidRPr="47D9F648" w:rsidR="540F5A6E">
              <w:rPr>
                <w:rFonts w:eastAsia="Times New Roman" w:cs="Calibri" w:cstheme="minorAscii"/>
                <w:sz w:val="20"/>
                <w:szCs w:val="20"/>
              </w:rPr>
              <w:t>Virtual</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77E9167A" w:rsidP="47D9F648" w:rsidRDefault="77E9167A" w14:paraId="75B203DC" w14:textId="27775E74">
            <w:pPr>
              <w:pStyle w:val="Normal"/>
              <w:spacing w:line="240" w:lineRule="auto"/>
              <w:rPr>
                <w:rFonts w:ascii="Calibri" w:hAnsi="Calibri" w:eastAsia="Calibri" w:cs="Calibri"/>
                <w:noProof w:val="0"/>
                <w:sz w:val="20"/>
                <w:szCs w:val="20"/>
                <w:lang w:val="en-US"/>
              </w:rPr>
            </w:pPr>
            <w:r w:rsidRPr="47D9F648" w:rsidR="77E9167A">
              <w:rPr>
                <w:rFonts w:eastAsia="Times New Roman" w:cs="Calibri" w:cstheme="minorAscii"/>
                <w:sz w:val="20"/>
                <w:szCs w:val="20"/>
              </w:rPr>
              <w:t>h</w:t>
            </w:r>
            <w:r w:rsidRPr="47D9F648" w:rsidR="77E9167A">
              <w:rPr>
                <w:rFonts w:ascii="Roboto" w:hAnsi="Roboto" w:eastAsia="Roboto" w:cs="Roboto"/>
                <w:b w:val="0"/>
                <w:bCs w:val="0"/>
                <w:i w:val="0"/>
                <w:iCs w:val="0"/>
                <w:caps w:val="0"/>
                <w:smallCaps w:val="0"/>
                <w:noProof w:val="0"/>
                <w:color w:val="202124"/>
                <w:sz w:val="21"/>
                <w:szCs w:val="21"/>
                <w:lang w:val="en-US"/>
              </w:rPr>
              <w:t>ttps://www.nebraskababies.com/events/</w:t>
            </w:r>
          </w:p>
        </w:tc>
      </w:tr>
      <w:tr w:rsidR="47D9F648" w:rsidTr="47D9F648" w14:paraId="75E9E32C">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E2F9992" w:rsidP="47D9F648" w:rsidRDefault="4E2F9992" w14:paraId="2A551CED" w14:textId="405FB600">
            <w:pPr>
              <w:pStyle w:val="Normal"/>
              <w:spacing w:line="240" w:lineRule="auto"/>
              <w:rPr>
                <w:rFonts w:eastAsia="Times New Roman" w:cs="Calibri" w:cstheme="minorAscii"/>
                <w:sz w:val="20"/>
                <w:szCs w:val="20"/>
              </w:rPr>
            </w:pPr>
            <w:r w:rsidRPr="47D9F648" w:rsidR="4E2F9992">
              <w:rPr>
                <w:rFonts w:eastAsia="Times New Roman" w:cs="Calibri" w:cstheme="minorAscii"/>
                <w:sz w:val="20"/>
                <w:szCs w:val="20"/>
              </w:rPr>
              <w:t>February 13</w:t>
            </w:r>
            <w:r w:rsidRPr="47D9F648" w:rsidR="4E2F9992">
              <w:rPr>
                <w:rFonts w:eastAsia="Times New Roman" w:cs="Calibri" w:cstheme="minorAscii"/>
                <w:sz w:val="20"/>
                <w:szCs w:val="20"/>
                <w:vertAlign w:val="superscript"/>
              </w:rPr>
              <w:t>th</w:t>
            </w:r>
            <w:r w:rsidRPr="47D9F648" w:rsidR="4E2F9992">
              <w:rPr>
                <w:rFonts w:eastAsia="Times New Roman" w:cs="Calibri" w:cstheme="minorAscii"/>
                <w:sz w:val="20"/>
                <w:szCs w:val="20"/>
              </w:rPr>
              <w:t>-15th</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E2F9992" w:rsidP="47D9F648" w:rsidRDefault="4E2F9992" w14:paraId="5545F99A" w14:textId="520CE050">
            <w:pPr>
              <w:pStyle w:val="Normal"/>
              <w:spacing w:line="240" w:lineRule="auto"/>
              <w:rPr>
                <w:rFonts w:eastAsia="Times New Roman" w:cs="Calibri" w:cstheme="minorAscii"/>
                <w:sz w:val="20"/>
                <w:szCs w:val="20"/>
              </w:rPr>
            </w:pPr>
            <w:r w:rsidRPr="47D9F648" w:rsidR="4E2F9992">
              <w:rPr>
                <w:rFonts w:eastAsia="Times New Roman" w:cs="Calibri" w:cstheme="minorAscii"/>
                <w:sz w:val="20"/>
                <w:szCs w:val="20"/>
              </w:rPr>
              <w:t>DC: 0-5 Clinical Training</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E2F9992" w:rsidP="47D9F648" w:rsidRDefault="4E2F9992" w14:paraId="2C99FEF2" w14:textId="55834B2C">
            <w:pPr>
              <w:pStyle w:val="Normal"/>
              <w:spacing w:line="240" w:lineRule="auto"/>
              <w:rPr>
                <w:rFonts w:eastAsia="Times New Roman" w:cs="Calibri" w:cstheme="minorAscii"/>
                <w:sz w:val="20"/>
                <w:szCs w:val="20"/>
              </w:rPr>
            </w:pPr>
            <w:r w:rsidRPr="47D9F648" w:rsidR="4E2F9992">
              <w:rPr>
                <w:rFonts w:eastAsia="Times New Roman" w:cs="Calibri" w:cstheme="minorAscii"/>
                <w:sz w:val="20"/>
                <w:szCs w:val="20"/>
              </w:rPr>
              <w:t>Virtual</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E2F9992" w:rsidP="47D9F648" w:rsidRDefault="4E2F9992" w14:paraId="2C8FA0D9" w14:textId="00DBE8E9">
            <w:pPr>
              <w:pStyle w:val="Normal"/>
              <w:spacing w:line="240" w:lineRule="auto"/>
              <w:rPr>
                <w:rFonts w:eastAsia="Times New Roman" w:cs="Calibri" w:cstheme="minorAscii"/>
                <w:sz w:val="20"/>
                <w:szCs w:val="20"/>
              </w:rPr>
            </w:pPr>
            <w:r w:rsidRPr="47D9F648" w:rsidR="4E2F9992">
              <w:rPr>
                <w:rFonts w:eastAsia="Times New Roman" w:cs="Calibri" w:cstheme="minorAscii"/>
                <w:sz w:val="20"/>
                <w:szCs w:val="20"/>
              </w:rPr>
              <w:t>Save the Date</w:t>
            </w:r>
          </w:p>
        </w:tc>
      </w:tr>
      <w:tr w:rsidRPr="00102ABF" w:rsidR="00321518" w:rsidTr="47D9F648" w14:paraId="18001528" w14:textId="77777777">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102ABF" w:rsidR="00321518" w:rsidRDefault="00321518" w14:paraId="27A4D5FC" w14:textId="77777777">
            <w:pPr>
              <w:spacing w:after="0" w:line="240" w:lineRule="auto"/>
              <w:textAlignment w:val="baseline"/>
              <w:rPr>
                <w:rFonts w:eastAsia="Times New Roman" w:cstheme="minorHAnsi"/>
                <w:sz w:val="20"/>
                <w:szCs w:val="20"/>
              </w:rPr>
            </w:pPr>
            <w:r w:rsidRPr="00102ABF">
              <w:rPr>
                <w:rFonts w:eastAsia="Times New Roman" w:cstheme="minorHAnsi"/>
                <w:sz w:val="20"/>
                <w:szCs w:val="20"/>
              </w:rPr>
              <w:t>April 23,2024</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102ABF" w:rsidR="00321518" w:rsidRDefault="00321518" w14:paraId="79B1DE77" w14:textId="77777777">
            <w:pPr>
              <w:spacing w:after="0" w:line="240" w:lineRule="auto"/>
              <w:textAlignment w:val="baseline"/>
              <w:rPr>
                <w:rFonts w:eastAsia="Times New Roman" w:cstheme="minorHAnsi"/>
                <w:sz w:val="20"/>
                <w:szCs w:val="20"/>
              </w:rPr>
            </w:pPr>
            <w:r w:rsidRPr="00102ABF">
              <w:rPr>
                <w:rFonts w:eastAsia="Times New Roman" w:cstheme="minorHAnsi"/>
                <w:sz w:val="20"/>
                <w:szCs w:val="20"/>
              </w:rPr>
              <w:t>CYFS Summit on Research in Early Childhood</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102ABF" w:rsidR="00321518" w:rsidRDefault="00321518" w14:paraId="37B064BB" w14:textId="77777777">
            <w:pPr>
              <w:spacing w:after="0" w:line="240" w:lineRule="auto"/>
              <w:textAlignment w:val="baseline"/>
              <w:rPr>
                <w:rFonts w:eastAsia="Times New Roman" w:cstheme="minorHAnsi"/>
                <w:sz w:val="20"/>
                <w:szCs w:val="20"/>
              </w:rPr>
            </w:pPr>
            <w:r w:rsidRPr="00102ABF">
              <w:rPr>
                <w:rFonts w:eastAsia="Times New Roman" w:cstheme="minorHAnsi"/>
                <w:sz w:val="20"/>
                <w:szCs w:val="20"/>
              </w:rPr>
              <w:t>Nebraska Innovation Campus</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102ABF" w:rsidR="00321518" w:rsidRDefault="00321518" w14:paraId="05152A30" w14:textId="77777777">
            <w:pPr>
              <w:spacing w:after="0" w:line="240" w:lineRule="auto"/>
              <w:textAlignment w:val="baseline"/>
              <w:rPr>
                <w:rFonts w:eastAsia="Times New Roman" w:cstheme="minorHAnsi"/>
                <w:sz w:val="20"/>
                <w:szCs w:val="20"/>
              </w:rPr>
            </w:pPr>
            <w:r w:rsidRPr="00102ABF">
              <w:rPr>
                <w:rFonts w:eastAsia="Times New Roman" w:cstheme="minorHAnsi"/>
                <w:sz w:val="20"/>
                <w:szCs w:val="20"/>
              </w:rPr>
              <w:t xml:space="preserve">More details forthcoming </w:t>
            </w:r>
          </w:p>
        </w:tc>
      </w:tr>
      <w:tr w:rsidRPr="00920B9D" w:rsidR="00321518" w:rsidTr="47D9F648" w14:paraId="0873E2D1" w14:textId="77777777">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102ABF" w:rsidR="00321518" w:rsidRDefault="00321518" w14:paraId="56386F54" w14:textId="77777777">
            <w:pPr>
              <w:spacing w:after="0" w:line="240" w:lineRule="auto"/>
              <w:textAlignment w:val="baseline"/>
              <w:rPr>
                <w:rFonts w:eastAsia="Times New Roman" w:cstheme="minorHAnsi"/>
              </w:rPr>
            </w:pPr>
            <w:r w:rsidRPr="00102ABF">
              <w:rPr>
                <w:rFonts w:eastAsia="Times New Roman" w:cstheme="minorHAnsi"/>
                <w:sz w:val="20"/>
                <w:szCs w:val="20"/>
              </w:rPr>
              <w:t>May 1-3, 2024</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102ABF" w:rsidR="00321518" w:rsidRDefault="00321518" w14:paraId="4E13D483" w14:textId="77777777">
            <w:pPr>
              <w:spacing w:after="0" w:line="240" w:lineRule="auto"/>
              <w:textAlignment w:val="baseline"/>
              <w:rPr>
                <w:rFonts w:eastAsia="Times New Roman" w:cstheme="minorHAnsi"/>
              </w:rPr>
            </w:pPr>
            <w:r w:rsidRPr="00102ABF">
              <w:rPr>
                <w:rFonts w:eastAsia="Times New Roman" w:cstheme="minorHAnsi"/>
                <w:sz w:val="20"/>
                <w:szCs w:val="20"/>
              </w:rPr>
              <w:t>2024 CPP Training-Learning Session 1</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102ABF" w:rsidR="00321518" w:rsidRDefault="00321518" w14:paraId="69CC8E1D" w14:textId="77777777">
            <w:pPr>
              <w:spacing w:after="0" w:line="240" w:lineRule="auto"/>
              <w:textAlignment w:val="baseline"/>
              <w:rPr>
                <w:rFonts w:eastAsia="Times New Roman" w:cstheme="minorHAnsi"/>
              </w:rPr>
            </w:pPr>
            <w:r w:rsidRPr="00102ABF">
              <w:rPr>
                <w:rFonts w:eastAsia="Times New Roman" w:cstheme="minorHAnsi"/>
                <w:sz w:val="20"/>
                <w:szCs w:val="20"/>
              </w:rPr>
              <w:t>CCFL</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Pr="00920B9D" w:rsidR="00321518" w:rsidRDefault="00321518" w14:paraId="6774D748" w14:textId="77777777">
            <w:pPr>
              <w:spacing w:after="0" w:line="240" w:lineRule="auto"/>
              <w:textAlignment w:val="baseline"/>
              <w:rPr>
                <w:rFonts w:eastAsia="Times New Roman" w:cstheme="minorHAnsi"/>
              </w:rPr>
            </w:pPr>
            <w:r w:rsidRPr="00102ABF">
              <w:rPr>
                <w:rFonts w:eastAsia="Times New Roman" w:cstheme="minorHAnsi"/>
                <w:sz w:val="20"/>
                <w:szCs w:val="20"/>
              </w:rPr>
              <w:t>Not available at this time</w:t>
            </w:r>
          </w:p>
        </w:tc>
      </w:tr>
      <w:tr w:rsidR="47D9F648" w:rsidTr="47D9F648" w14:paraId="63BCE098">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0004AE96" w:rsidP="47D9F648" w:rsidRDefault="0004AE96" w14:paraId="6E2B30C4" w14:textId="54655DD5">
            <w:pPr>
              <w:pStyle w:val="Normal"/>
              <w:spacing w:line="240" w:lineRule="auto"/>
              <w:rPr>
                <w:rFonts w:eastAsia="Times New Roman" w:cs="Calibri" w:cstheme="minorAscii"/>
                <w:sz w:val="20"/>
                <w:szCs w:val="20"/>
              </w:rPr>
            </w:pPr>
            <w:r w:rsidRPr="47D9F648" w:rsidR="0004AE96">
              <w:rPr>
                <w:rFonts w:eastAsia="Times New Roman" w:cs="Calibri" w:cstheme="minorAscii"/>
                <w:sz w:val="20"/>
                <w:szCs w:val="20"/>
              </w:rPr>
              <w:t>May 3rd</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0004AE96" w:rsidP="47D9F648" w:rsidRDefault="0004AE96" w14:paraId="34F38D17" w14:textId="728C40FE">
            <w:pPr>
              <w:pStyle w:val="Normal"/>
              <w:spacing w:line="240" w:lineRule="auto"/>
              <w:rPr>
                <w:rFonts w:eastAsia="Times New Roman" w:cs="Calibri" w:cstheme="minorAscii"/>
                <w:sz w:val="20"/>
                <w:szCs w:val="20"/>
              </w:rPr>
            </w:pPr>
            <w:r w:rsidRPr="47D9F648" w:rsidR="0004AE96">
              <w:rPr>
                <w:rFonts w:eastAsia="Times New Roman" w:cs="Calibri" w:cstheme="minorAscii"/>
                <w:sz w:val="20"/>
                <w:szCs w:val="20"/>
              </w:rPr>
              <w:t>IoWA-PCIT Treatment Informational Overview</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7D9F648" w:rsidP="47D9F648" w:rsidRDefault="47D9F648" w14:paraId="451ADCA8" w14:textId="30974A64">
            <w:pPr>
              <w:pStyle w:val="Normal"/>
              <w:spacing w:line="240" w:lineRule="auto"/>
              <w:rPr>
                <w:rFonts w:eastAsia="Times New Roman" w:cs="Calibri" w:cstheme="minorAscii"/>
                <w:sz w:val="20"/>
                <w:szCs w:val="20"/>
              </w:rPr>
            </w:pPr>
            <w:r w:rsidRPr="47D9F648" w:rsidR="47D9F648">
              <w:rPr>
                <w:rFonts w:eastAsia="Times New Roman" w:cs="Calibri" w:cstheme="minorAscii"/>
                <w:sz w:val="20"/>
                <w:szCs w:val="20"/>
              </w:rPr>
              <w:t>Virtual</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7D9F648" w:rsidP="47D9F648" w:rsidRDefault="47D9F648" w14:paraId="4499E1ED" w14:textId="27775E74">
            <w:pPr>
              <w:pStyle w:val="Normal"/>
              <w:spacing w:line="240" w:lineRule="auto"/>
              <w:rPr>
                <w:rFonts w:ascii="Calibri" w:hAnsi="Calibri" w:eastAsia="Calibri" w:cs="Calibri"/>
                <w:noProof w:val="0"/>
                <w:sz w:val="20"/>
                <w:szCs w:val="20"/>
                <w:lang w:val="en-US"/>
              </w:rPr>
            </w:pPr>
            <w:r w:rsidRPr="47D9F648" w:rsidR="47D9F648">
              <w:rPr>
                <w:rFonts w:eastAsia="Times New Roman" w:cs="Calibri" w:cstheme="minorAscii"/>
                <w:sz w:val="20"/>
                <w:szCs w:val="20"/>
              </w:rPr>
              <w:t>h</w:t>
            </w:r>
            <w:r w:rsidRPr="47D9F648" w:rsidR="47D9F648">
              <w:rPr>
                <w:rFonts w:ascii="Roboto" w:hAnsi="Roboto" w:eastAsia="Roboto" w:cs="Roboto"/>
                <w:b w:val="0"/>
                <w:bCs w:val="0"/>
                <w:i w:val="0"/>
                <w:iCs w:val="0"/>
                <w:caps w:val="0"/>
                <w:smallCaps w:val="0"/>
                <w:noProof w:val="0"/>
                <w:color w:val="202124"/>
                <w:sz w:val="21"/>
                <w:szCs w:val="21"/>
                <w:lang w:val="en-US"/>
              </w:rPr>
              <w:t>ttps://www.nebraskababies.com/events/</w:t>
            </w:r>
          </w:p>
        </w:tc>
      </w:tr>
      <w:tr w:rsidR="47D9F648" w:rsidTr="47D9F648" w14:paraId="5B74C0E2">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7E4FACDE" w:rsidP="47D9F648" w:rsidRDefault="7E4FACDE" w14:paraId="33C7118A" w14:textId="1A4FF400">
            <w:pPr>
              <w:pStyle w:val="Normal"/>
              <w:spacing w:line="240" w:lineRule="auto"/>
              <w:rPr>
                <w:rFonts w:eastAsia="Times New Roman" w:cs="Calibri" w:cstheme="minorAscii"/>
                <w:sz w:val="20"/>
                <w:szCs w:val="20"/>
              </w:rPr>
            </w:pPr>
            <w:r w:rsidRPr="47D9F648" w:rsidR="7E4FACDE">
              <w:rPr>
                <w:rFonts w:eastAsia="Times New Roman" w:cs="Calibri" w:cstheme="minorAscii"/>
                <w:sz w:val="20"/>
                <w:szCs w:val="20"/>
              </w:rPr>
              <w:t>August 22nd</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7E4FACDE" w:rsidP="47D9F648" w:rsidRDefault="7E4FACDE" w14:paraId="274B49D8" w14:textId="43F39C42">
            <w:pPr>
              <w:pStyle w:val="Normal"/>
              <w:spacing w:line="240" w:lineRule="auto"/>
              <w:rPr>
                <w:rFonts w:eastAsia="Times New Roman" w:cs="Calibri" w:cstheme="minorAscii"/>
                <w:sz w:val="20"/>
                <w:szCs w:val="20"/>
              </w:rPr>
            </w:pPr>
            <w:r w:rsidRPr="47D9F648" w:rsidR="7E4FACDE">
              <w:rPr>
                <w:rFonts w:eastAsia="Times New Roman" w:cs="Calibri" w:cstheme="minorAscii"/>
                <w:sz w:val="20"/>
                <w:szCs w:val="20"/>
              </w:rPr>
              <w:t>COSP Intervention Informational Overview</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7D9F648" w:rsidP="47D9F648" w:rsidRDefault="47D9F648" w14:paraId="447932D1" w14:textId="30974A64">
            <w:pPr>
              <w:pStyle w:val="Normal"/>
              <w:spacing w:line="240" w:lineRule="auto"/>
              <w:rPr>
                <w:rFonts w:eastAsia="Times New Roman" w:cs="Calibri" w:cstheme="minorAscii"/>
                <w:sz w:val="20"/>
                <w:szCs w:val="20"/>
              </w:rPr>
            </w:pPr>
            <w:r w:rsidRPr="47D9F648" w:rsidR="47D9F648">
              <w:rPr>
                <w:rFonts w:eastAsia="Times New Roman" w:cs="Calibri" w:cstheme="minorAscii"/>
                <w:sz w:val="20"/>
                <w:szCs w:val="20"/>
              </w:rPr>
              <w:t>Virtual</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7D9F648" w:rsidP="47D9F648" w:rsidRDefault="47D9F648" w14:paraId="6FDB911A" w14:textId="27775E74">
            <w:pPr>
              <w:pStyle w:val="Normal"/>
              <w:spacing w:line="240" w:lineRule="auto"/>
              <w:rPr>
                <w:rFonts w:ascii="Calibri" w:hAnsi="Calibri" w:eastAsia="Calibri" w:cs="Calibri"/>
                <w:noProof w:val="0"/>
                <w:sz w:val="20"/>
                <w:szCs w:val="20"/>
                <w:lang w:val="en-US"/>
              </w:rPr>
            </w:pPr>
            <w:r w:rsidRPr="47D9F648" w:rsidR="47D9F648">
              <w:rPr>
                <w:rFonts w:eastAsia="Times New Roman" w:cs="Calibri" w:cstheme="minorAscii"/>
                <w:sz w:val="20"/>
                <w:szCs w:val="20"/>
              </w:rPr>
              <w:t>h</w:t>
            </w:r>
            <w:r w:rsidRPr="47D9F648" w:rsidR="47D9F648">
              <w:rPr>
                <w:rFonts w:ascii="Roboto" w:hAnsi="Roboto" w:eastAsia="Roboto" w:cs="Roboto"/>
                <w:b w:val="0"/>
                <w:bCs w:val="0"/>
                <w:i w:val="0"/>
                <w:iCs w:val="0"/>
                <w:caps w:val="0"/>
                <w:smallCaps w:val="0"/>
                <w:noProof w:val="0"/>
                <w:color w:val="202124"/>
                <w:sz w:val="21"/>
                <w:szCs w:val="21"/>
                <w:lang w:val="en-US"/>
              </w:rPr>
              <w:t>ttps://www.nebraskababies.com/events/</w:t>
            </w:r>
          </w:p>
        </w:tc>
      </w:tr>
      <w:tr w:rsidR="47D9F648" w:rsidTr="47D9F648" w14:paraId="19F0F87E">
        <w:trPr>
          <w:trHeight w:val="300"/>
        </w:trPr>
        <w:tc>
          <w:tcPr>
            <w:tcW w:w="20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1FFFE2C6" w:rsidP="47D9F648" w:rsidRDefault="1FFFE2C6" w14:paraId="2B970AB1" w14:textId="4CCEFB09">
            <w:pPr>
              <w:pStyle w:val="Normal"/>
              <w:spacing w:line="240" w:lineRule="auto"/>
              <w:rPr>
                <w:rFonts w:eastAsia="Times New Roman" w:cs="Calibri" w:cstheme="minorAscii"/>
                <w:sz w:val="20"/>
                <w:szCs w:val="20"/>
              </w:rPr>
            </w:pPr>
            <w:r w:rsidRPr="47D9F648" w:rsidR="1FFFE2C6">
              <w:rPr>
                <w:rFonts w:eastAsia="Times New Roman" w:cs="Calibri" w:cstheme="minorAscii"/>
                <w:sz w:val="20"/>
                <w:szCs w:val="20"/>
              </w:rPr>
              <w:t>November 1st</w:t>
            </w:r>
          </w:p>
        </w:tc>
        <w:tc>
          <w:tcPr>
            <w:tcW w:w="19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1FFFE2C6" w:rsidP="47D9F648" w:rsidRDefault="1FFFE2C6" w14:paraId="0F4CFA70" w14:textId="3278D4AA">
            <w:pPr>
              <w:pStyle w:val="Normal"/>
              <w:spacing w:line="240" w:lineRule="auto"/>
              <w:rPr>
                <w:rFonts w:eastAsia="Times New Roman" w:cs="Calibri" w:cstheme="minorAscii"/>
                <w:sz w:val="20"/>
                <w:szCs w:val="20"/>
              </w:rPr>
            </w:pPr>
            <w:r w:rsidRPr="47D9F648" w:rsidR="1FFFE2C6">
              <w:rPr>
                <w:rFonts w:eastAsia="Times New Roman" w:cs="Calibri" w:cstheme="minorAscii"/>
                <w:sz w:val="20"/>
                <w:szCs w:val="20"/>
              </w:rPr>
              <w:t>ECMH Services in Nebraska Overview</w:t>
            </w:r>
          </w:p>
        </w:tc>
        <w:tc>
          <w:tcPr>
            <w:tcW w:w="17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7D9F648" w:rsidP="47D9F648" w:rsidRDefault="47D9F648" w14:paraId="6C0128E5" w14:textId="30974A64">
            <w:pPr>
              <w:pStyle w:val="Normal"/>
              <w:spacing w:line="240" w:lineRule="auto"/>
              <w:rPr>
                <w:rFonts w:eastAsia="Times New Roman" w:cs="Calibri" w:cstheme="minorAscii"/>
                <w:sz w:val="20"/>
                <w:szCs w:val="20"/>
              </w:rPr>
            </w:pPr>
            <w:r w:rsidRPr="47D9F648" w:rsidR="47D9F648">
              <w:rPr>
                <w:rFonts w:eastAsia="Times New Roman" w:cs="Calibri" w:cstheme="minorAscii"/>
                <w:sz w:val="20"/>
                <w:szCs w:val="20"/>
              </w:rPr>
              <w:t>Virtual</w:t>
            </w:r>
          </w:p>
        </w:tc>
        <w:tc>
          <w:tcPr>
            <w:tcW w:w="495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cPr>
          <w:p w:rsidR="47D9F648" w:rsidP="47D9F648" w:rsidRDefault="47D9F648" w14:paraId="2B324D66" w14:textId="27775E74">
            <w:pPr>
              <w:pStyle w:val="Normal"/>
              <w:spacing w:line="240" w:lineRule="auto"/>
              <w:rPr>
                <w:rFonts w:ascii="Calibri" w:hAnsi="Calibri" w:eastAsia="Calibri" w:cs="Calibri"/>
                <w:noProof w:val="0"/>
                <w:sz w:val="20"/>
                <w:szCs w:val="20"/>
                <w:lang w:val="en-US"/>
              </w:rPr>
            </w:pPr>
            <w:r w:rsidRPr="47D9F648" w:rsidR="47D9F648">
              <w:rPr>
                <w:rFonts w:eastAsia="Times New Roman" w:cs="Calibri" w:cstheme="minorAscii"/>
                <w:sz w:val="20"/>
                <w:szCs w:val="20"/>
              </w:rPr>
              <w:t>h</w:t>
            </w:r>
            <w:r w:rsidRPr="47D9F648" w:rsidR="47D9F648">
              <w:rPr>
                <w:rFonts w:ascii="Roboto" w:hAnsi="Roboto" w:eastAsia="Roboto" w:cs="Roboto"/>
                <w:b w:val="0"/>
                <w:bCs w:val="0"/>
                <w:i w:val="0"/>
                <w:iCs w:val="0"/>
                <w:caps w:val="0"/>
                <w:smallCaps w:val="0"/>
                <w:noProof w:val="0"/>
                <w:color w:val="202124"/>
                <w:sz w:val="21"/>
                <w:szCs w:val="21"/>
                <w:lang w:val="en-US"/>
              </w:rPr>
              <w:t>ttps://www.nebraskababies.com/events/</w:t>
            </w:r>
          </w:p>
        </w:tc>
      </w:tr>
    </w:tbl>
    <w:p w:rsidR="00743BA3" w:rsidP="00247A8A" w:rsidRDefault="00743BA3" w14:paraId="1BD14A46" w14:textId="77777777">
      <w:pPr>
        <w:spacing w:before="100" w:beforeAutospacing="1" w:after="100" w:afterAutospacing="1" w:line="240" w:lineRule="auto"/>
        <w:rPr>
          <w:rFonts w:ascii="Calibri Light" w:hAnsi="Calibri Light" w:eastAsia="Calibri Light" w:cs="Calibri Light"/>
          <w:b/>
          <w:bCs/>
          <w:color w:val="000000" w:themeColor="text1"/>
          <w:u w:val="single"/>
        </w:rPr>
      </w:pPr>
    </w:p>
    <w:sectPr w:rsidR="00743BA3" w:rsidSect="00CE66D7">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2">
    <w:nsid w:val="72ffcd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a48ab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c9645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b1ddd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e166a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e5c57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0d280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71fc42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f3ed4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bbfa5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F34605F"/>
    <w:multiLevelType w:val="hybridMultilevel"/>
    <w:tmpl w:val="B5BCA06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A433775"/>
    <w:multiLevelType w:val="hybridMultilevel"/>
    <w:tmpl w:val="580674E4"/>
    <w:lvl w:ilvl="0" w:tplc="04090001">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74A3D41"/>
    <w:multiLevelType w:val="hybridMultilevel"/>
    <w:tmpl w:val="BD061332"/>
    <w:lvl w:ilvl="0" w:tplc="A47E2316">
      <w:start w:val="1"/>
      <w:numFmt w:val="bullet"/>
      <w:lvlText w:val=""/>
      <w:lvlJc w:val="left"/>
      <w:pPr>
        <w:ind w:left="720" w:hanging="360"/>
      </w:pPr>
      <w:rPr>
        <w:rFonts w:hint="default" w:ascii="Symbol" w:hAnsi="Symbol"/>
      </w:rPr>
    </w:lvl>
    <w:lvl w:ilvl="1" w:tplc="6B644C68">
      <w:start w:val="1"/>
      <w:numFmt w:val="bullet"/>
      <w:lvlText w:val="o"/>
      <w:lvlJc w:val="left"/>
      <w:pPr>
        <w:ind w:left="1440" w:hanging="360"/>
      </w:pPr>
      <w:rPr>
        <w:rFonts w:hint="default" w:ascii="Courier New" w:hAnsi="Courier New"/>
      </w:rPr>
    </w:lvl>
    <w:lvl w:ilvl="2" w:tplc="C430E812">
      <w:start w:val="1"/>
      <w:numFmt w:val="bullet"/>
      <w:lvlText w:val=""/>
      <w:lvlJc w:val="left"/>
      <w:pPr>
        <w:ind w:left="2160" w:hanging="360"/>
      </w:pPr>
      <w:rPr>
        <w:rFonts w:hint="default" w:ascii="Wingdings" w:hAnsi="Wingdings"/>
      </w:rPr>
    </w:lvl>
    <w:lvl w:ilvl="3" w:tplc="C0FACE06">
      <w:start w:val="1"/>
      <w:numFmt w:val="bullet"/>
      <w:lvlText w:val=""/>
      <w:lvlJc w:val="left"/>
      <w:pPr>
        <w:ind w:left="2880" w:hanging="360"/>
      </w:pPr>
      <w:rPr>
        <w:rFonts w:hint="default" w:ascii="Symbol" w:hAnsi="Symbol"/>
      </w:rPr>
    </w:lvl>
    <w:lvl w:ilvl="4" w:tplc="4210DCAA">
      <w:start w:val="1"/>
      <w:numFmt w:val="bullet"/>
      <w:lvlText w:val="o"/>
      <w:lvlJc w:val="left"/>
      <w:pPr>
        <w:ind w:left="3600" w:hanging="360"/>
      </w:pPr>
      <w:rPr>
        <w:rFonts w:hint="default" w:ascii="Courier New" w:hAnsi="Courier New"/>
      </w:rPr>
    </w:lvl>
    <w:lvl w:ilvl="5" w:tplc="FE36E340">
      <w:start w:val="1"/>
      <w:numFmt w:val="bullet"/>
      <w:lvlText w:val=""/>
      <w:lvlJc w:val="left"/>
      <w:pPr>
        <w:ind w:left="4320" w:hanging="360"/>
      </w:pPr>
      <w:rPr>
        <w:rFonts w:hint="default" w:ascii="Wingdings" w:hAnsi="Wingdings"/>
      </w:rPr>
    </w:lvl>
    <w:lvl w:ilvl="6" w:tplc="9C167B5A">
      <w:start w:val="1"/>
      <w:numFmt w:val="bullet"/>
      <w:lvlText w:val=""/>
      <w:lvlJc w:val="left"/>
      <w:pPr>
        <w:ind w:left="5040" w:hanging="360"/>
      </w:pPr>
      <w:rPr>
        <w:rFonts w:hint="default" w:ascii="Symbol" w:hAnsi="Symbol"/>
      </w:rPr>
    </w:lvl>
    <w:lvl w:ilvl="7" w:tplc="D0DAF74E">
      <w:start w:val="1"/>
      <w:numFmt w:val="bullet"/>
      <w:lvlText w:val="o"/>
      <w:lvlJc w:val="left"/>
      <w:pPr>
        <w:ind w:left="5760" w:hanging="360"/>
      </w:pPr>
      <w:rPr>
        <w:rFonts w:hint="default" w:ascii="Courier New" w:hAnsi="Courier New"/>
      </w:rPr>
    </w:lvl>
    <w:lvl w:ilvl="8" w:tplc="FD7ACABE">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16cid:durableId="305476505">
    <w:abstractNumId w:val="2"/>
  </w:num>
  <w:num w:numId="2" w16cid:durableId="1635528294">
    <w:abstractNumId w:val="1"/>
  </w:num>
  <w:num w:numId="3" w16cid:durableId="179733469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20EE70"/>
    <w:rsid w:val="00020682"/>
    <w:rsid w:val="0004AE96"/>
    <w:rsid w:val="00050A20"/>
    <w:rsid w:val="000553DB"/>
    <w:rsid w:val="000623B4"/>
    <w:rsid w:val="00065BB1"/>
    <w:rsid w:val="0007169B"/>
    <w:rsid w:val="0009794F"/>
    <w:rsid w:val="000A2D94"/>
    <w:rsid w:val="000A60A4"/>
    <w:rsid w:val="000B3226"/>
    <w:rsid w:val="000C02B1"/>
    <w:rsid w:val="000D1B93"/>
    <w:rsid w:val="000F220C"/>
    <w:rsid w:val="000F3BE9"/>
    <w:rsid w:val="00102ABF"/>
    <w:rsid w:val="00121C1E"/>
    <w:rsid w:val="00143C09"/>
    <w:rsid w:val="00167080"/>
    <w:rsid w:val="00192980"/>
    <w:rsid w:val="001A1158"/>
    <w:rsid w:val="001B4662"/>
    <w:rsid w:val="001B4C5E"/>
    <w:rsid w:val="001D4CF0"/>
    <w:rsid w:val="001E0AF2"/>
    <w:rsid w:val="001E2035"/>
    <w:rsid w:val="001E227B"/>
    <w:rsid w:val="00210111"/>
    <w:rsid w:val="00226E14"/>
    <w:rsid w:val="00227A1C"/>
    <w:rsid w:val="0023078E"/>
    <w:rsid w:val="00233F73"/>
    <w:rsid w:val="00241A86"/>
    <w:rsid w:val="00247A8A"/>
    <w:rsid w:val="00250FA3"/>
    <w:rsid w:val="00257606"/>
    <w:rsid w:val="002650AD"/>
    <w:rsid w:val="00281CA7"/>
    <w:rsid w:val="00284530"/>
    <w:rsid w:val="00295560"/>
    <w:rsid w:val="002A02E5"/>
    <w:rsid w:val="002A7484"/>
    <w:rsid w:val="002D55E4"/>
    <w:rsid w:val="0030356F"/>
    <w:rsid w:val="00321518"/>
    <w:rsid w:val="00325B9D"/>
    <w:rsid w:val="00343007"/>
    <w:rsid w:val="0036048C"/>
    <w:rsid w:val="00362BE7"/>
    <w:rsid w:val="003C60D0"/>
    <w:rsid w:val="003D0DDE"/>
    <w:rsid w:val="003D20BF"/>
    <w:rsid w:val="003E3B7C"/>
    <w:rsid w:val="003F1FF3"/>
    <w:rsid w:val="00403DFE"/>
    <w:rsid w:val="00404E7E"/>
    <w:rsid w:val="004079DC"/>
    <w:rsid w:val="00423AC8"/>
    <w:rsid w:val="0042490A"/>
    <w:rsid w:val="00454F34"/>
    <w:rsid w:val="00466CCC"/>
    <w:rsid w:val="00473246"/>
    <w:rsid w:val="0047732B"/>
    <w:rsid w:val="004857F6"/>
    <w:rsid w:val="004B4455"/>
    <w:rsid w:val="004C7A74"/>
    <w:rsid w:val="004F5F4F"/>
    <w:rsid w:val="00501D2B"/>
    <w:rsid w:val="005124B0"/>
    <w:rsid w:val="00513A79"/>
    <w:rsid w:val="00544686"/>
    <w:rsid w:val="00572F86"/>
    <w:rsid w:val="005750FD"/>
    <w:rsid w:val="005A1657"/>
    <w:rsid w:val="005A4138"/>
    <w:rsid w:val="005C03F1"/>
    <w:rsid w:val="005C79AC"/>
    <w:rsid w:val="005E14BC"/>
    <w:rsid w:val="005E26B3"/>
    <w:rsid w:val="0060760F"/>
    <w:rsid w:val="00607DF8"/>
    <w:rsid w:val="00610D9F"/>
    <w:rsid w:val="0062739F"/>
    <w:rsid w:val="00645038"/>
    <w:rsid w:val="00656761"/>
    <w:rsid w:val="00680C24"/>
    <w:rsid w:val="00681FB3"/>
    <w:rsid w:val="00686828"/>
    <w:rsid w:val="006953A2"/>
    <w:rsid w:val="006A30C1"/>
    <w:rsid w:val="006C04F7"/>
    <w:rsid w:val="006C19CD"/>
    <w:rsid w:val="006D3268"/>
    <w:rsid w:val="006D7486"/>
    <w:rsid w:val="006F0270"/>
    <w:rsid w:val="00700A40"/>
    <w:rsid w:val="007033DE"/>
    <w:rsid w:val="007133F5"/>
    <w:rsid w:val="007216D4"/>
    <w:rsid w:val="007321D0"/>
    <w:rsid w:val="0073253E"/>
    <w:rsid w:val="00743BA3"/>
    <w:rsid w:val="00743FEA"/>
    <w:rsid w:val="00760BE1"/>
    <w:rsid w:val="00763FB9"/>
    <w:rsid w:val="00764A81"/>
    <w:rsid w:val="0078353B"/>
    <w:rsid w:val="007A2564"/>
    <w:rsid w:val="007A3CC5"/>
    <w:rsid w:val="007B4469"/>
    <w:rsid w:val="007C40F6"/>
    <w:rsid w:val="007D5E05"/>
    <w:rsid w:val="007D7922"/>
    <w:rsid w:val="007E7512"/>
    <w:rsid w:val="007F0A36"/>
    <w:rsid w:val="008529BE"/>
    <w:rsid w:val="00873BC8"/>
    <w:rsid w:val="00887156"/>
    <w:rsid w:val="00891717"/>
    <w:rsid w:val="008A4BC1"/>
    <w:rsid w:val="008B05E8"/>
    <w:rsid w:val="008B4699"/>
    <w:rsid w:val="008B6F75"/>
    <w:rsid w:val="008C4057"/>
    <w:rsid w:val="008E2175"/>
    <w:rsid w:val="008E4B79"/>
    <w:rsid w:val="008F2F02"/>
    <w:rsid w:val="008F3366"/>
    <w:rsid w:val="008F5772"/>
    <w:rsid w:val="00900A49"/>
    <w:rsid w:val="00910EA9"/>
    <w:rsid w:val="0093207E"/>
    <w:rsid w:val="00952B3B"/>
    <w:rsid w:val="009751DE"/>
    <w:rsid w:val="009771C0"/>
    <w:rsid w:val="00980378"/>
    <w:rsid w:val="00980DD8"/>
    <w:rsid w:val="009818BD"/>
    <w:rsid w:val="00982D35"/>
    <w:rsid w:val="009B360A"/>
    <w:rsid w:val="009C5E37"/>
    <w:rsid w:val="00A03ED9"/>
    <w:rsid w:val="00A20C24"/>
    <w:rsid w:val="00A72E3A"/>
    <w:rsid w:val="00A84C84"/>
    <w:rsid w:val="00AA7193"/>
    <w:rsid w:val="00AC7C86"/>
    <w:rsid w:val="00AD0CC1"/>
    <w:rsid w:val="00AE6B23"/>
    <w:rsid w:val="00B267A1"/>
    <w:rsid w:val="00B427A9"/>
    <w:rsid w:val="00B46A6A"/>
    <w:rsid w:val="00B62EE3"/>
    <w:rsid w:val="00B80FA6"/>
    <w:rsid w:val="00BA0E71"/>
    <w:rsid w:val="00BA294F"/>
    <w:rsid w:val="00BB4FB3"/>
    <w:rsid w:val="00BE0DD5"/>
    <w:rsid w:val="00BF0F87"/>
    <w:rsid w:val="00C03C8A"/>
    <w:rsid w:val="00C35464"/>
    <w:rsid w:val="00C37D81"/>
    <w:rsid w:val="00C426E4"/>
    <w:rsid w:val="00C45AAD"/>
    <w:rsid w:val="00C5621F"/>
    <w:rsid w:val="00C969D4"/>
    <w:rsid w:val="00CA4D48"/>
    <w:rsid w:val="00CB37A3"/>
    <w:rsid w:val="00CB74C1"/>
    <w:rsid w:val="00CC61EA"/>
    <w:rsid w:val="00CD0E91"/>
    <w:rsid w:val="00CE1AA3"/>
    <w:rsid w:val="00CE66D7"/>
    <w:rsid w:val="00D01CE2"/>
    <w:rsid w:val="00D03537"/>
    <w:rsid w:val="00D06D8D"/>
    <w:rsid w:val="00D1289E"/>
    <w:rsid w:val="00D21B32"/>
    <w:rsid w:val="00D2709E"/>
    <w:rsid w:val="00D3203B"/>
    <w:rsid w:val="00D506FD"/>
    <w:rsid w:val="00D52AE2"/>
    <w:rsid w:val="00D5392B"/>
    <w:rsid w:val="00D76995"/>
    <w:rsid w:val="00D87872"/>
    <w:rsid w:val="00DD6993"/>
    <w:rsid w:val="00DF0BCF"/>
    <w:rsid w:val="00DF648A"/>
    <w:rsid w:val="00E047E6"/>
    <w:rsid w:val="00E073B2"/>
    <w:rsid w:val="00E2631D"/>
    <w:rsid w:val="00E56D55"/>
    <w:rsid w:val="00E70FC0"/>
    <w:rsid w:val="00E7479E"/>
    <w:rsid w:val="00E80847"/>
    <w:rsid w:val="00E8422F"/>
    <w:rsid w:val="00EC6508"/>
    <w:rsid w:val="00EE21FB"/>
    <w:rsid w:val="00EE7A52"/>
    <w:rsid w:val="00EF1533"/>
    <w:rsid w:val="00EF3F09"/>
    <w:rsid w:val="00F005FF"/>
    <w:rsid w:val="00F326E6"/>
    <w:rsid w:val="00F46AB6"/>
    <w:rsid w:val="00F800A0"/>
    <w:rsid w:val="00FA49CA"/>
    <w:rsid w:val="00FE687B"/>
    <w:rsid w:val="00FF1B7C"/>
    <w:rsid w:val="0164FD63"/>
    <w:rsid w:val="018256CC"/>
    <w:rsid w:val="02007721"/>
    <w:rsid w:val="0234117B"/>
    <w:rsid w:val="037ED308"/>
    <w:rsid w:val="04B5C682"/>
    <w:rsid w:val="04DE39AC"/>
    <w:rsid w:val="0504F48C"/>
    <w:rsid w:val="059CBC44"/>
    <w:rsid w:val="05CB1166"/>
    <w:rsid w:val="06AE9F96"/>
    <w:rsid w:val="07A02B5A"/>
    <w:rsid w:val="080032E2"/>
    <w:rsid w:val="0937B2DA"/>
    <w:rsid w:val="0B8C304C"/>
    <w:rsid w:val="0C2D956D"/>
    <w:rsid w:val="0CA1E255"/>
    <w:rsid w:val="0D1DE6CC"/>
    <w:rsid w:val="0E9C9333"/>
    <w:rsid w:val="0ECBF06A"/>
    <w:rsid w:val="0F041C33"/>
    <w:rsid w:val="0FCAED8B"/>
    <w:rsid w:val="0FEB5B24"/>
    <w:rsid w:val="100F0E4A"/>
    <w:rsid w:val="1084F91B"/>
    <w:rsid w:val="11CE581B"/>
    <w:rsid w:val="12B0CE4F"/>
    <w:rsid w:val="12BEEEC8"/>
    <w:rsid w:val="12CCC1B4"/>
    <w:rsid w:val="130E930A"/>
    <w:rsid w:val="1347C184"/>
    <w:rsid w:val="1374FF52"/>
    <w:rsid w:val="13B01ED8"/>
    <w:rsid w:val="1420EE70"/>
    <w:rsid w:val="14C7CA26"/>
    <w:rsid w:val="16B7979C"/>
    <w:rsid w:val="16E5D40F"/>
    <w:rsid w:val="170F0701"/>
    <w:rsid w:val="17467CAD"/>
    <w:rsid w:val="17874147"/>
    <w:rsid w:val="17A36D09"/>
    <w:rsid w:val="17A7322A"/>
    <w:rsid w:val="17C4A6A4"/>
    <w:rsid w:val="18186B0F"/>
    <w:rsid w:val="18838FFB"/>
    <w:rsid w:val="1925AC7A"/>
    <w:rsid w:val="19B9ED6B"/>
    <w:rsid w:val="1A1F605C"/>
    <w:rsid w:val="1A7E1D6F"/>
    <w:rsid w:val="1BD2BC4F"/>
    <w:rsid w:val="1BFFBBA8"/>
    <w:rsid w:val="1C63005E"/>
    <w:rsid w:val="1C6F91E7"/>
    <w:rsid w:val="1CEB7A5C"/>
    <w:rsid w:val="1D5ECBEE"/>
    <w:rsid w:val="1D9957CA"/>
    <w:rsid w:val="1E069991"/>
    <w:rsid w:val="1E1673AE"/>
    <w:rsid w:val="1FFFE2C6"/>
    <w:rsid w:val="212BD5AA"/>
    <w:rsid w:val="21412FB7"/>
    <w:rsid w:val="2199327D"/>
    <w:rsid w:val="21DDE7B4"/>
    <w:rsid w:val="21F96FE2"/>
    <w:rsid w:val="22025B81"/>
    <w:rsid w:val="2214A710"/>
    <w:rsid w:val="22B702AC"/>
    <w:rsid w:val="22C7A60B"/>
    <w:rsid w:val="22DD0018"/>
    <w:rsid w:val="240AE76D"/>
    <w:rsid w:val="248A014F"/>
    <w:rsid w:val="24F5D6CB"/>
    <w:rsid w:val="26A57CBF"/>
    <w:rsid w:val="26C566EC"/>
    <w:rsid w:val="26E81833"/>
    <w:rsid w:val="26F2F0F4"/>
    <w:rsid w:val="27473E36"/>
    <w:rsid w:val="27F7032C"/>
    <w:rsid w:val="280DDF91"/>
    <w:rsid w:val="28320A32"/>
    <w:rsid w:val="28E30E97"/>
    <w:rsid w:val="295D7272"/>
    <w:rsid w:val="2A10E09B"/>
    <w:rsid w:val="2A86A5AF"/>
    <w:rsid w:val="2ACEE9A0"/>
    <w:rsid w:val="2CAAB1AA"/>
    <w:rsid w:val="2E6644B0"/>
    <w:rsid w:val="2F556DBA"/>
    <w:rsid w:val="2FA25AC3"/>
    <w:rsid w:val="2FC7A483"/>
    <w:rsid w:val="314D5B3C"/>
    <w:rsid w:val="3181CAA9"/>
    <w:rsid w:val="3289F0DD"/>
    <w:rsid w:val="32FEB4D9"/>
    <w:rsid w:val="33AD1C90"/>
    <w:rsid w:val="33D18CC8"/>
    <w:rsid w:val="34A8129F"/>
    <w:rsid w:val="35212358"/>
    <w:rsid w:val="3536D3F8"/>
    <w:rsid w:val="356E6BF3"/>
    <w:rsid w:val="358E435D"/>
    <w:rsid w:val="35C1919F"/>
    <w:rsid w:val="360FC2D9"/>
    <w:rsid w:val="3663F5A2"/>
    <w:rsid w:val="36B26D09"/>
    <w:rsid w:val="36EE4008"/>
    <w:rsid w:val="375D6200"/>
    <w:rsid w:val="386E74BA"/>
    <w:rsid w:val="388D61E1"/>
    <w:rsid w:val="38C9D2EB"/>
    <w:rsid w:val="398665A5"/>
    <w:rsid w:val="3A29E532"/>
    <w:rsid w:val="3A63AE31"/>
    <w:rsid w:val="3B5623B8"/>
    <w:rsid w:val="3BA7B73B"/>
    <w:rsid w:val="3BD63D7A"/>
    <w:rsid w:val="3BFD0A4C"/>
    <w:rsid w:val="3C4A1989"/>
    <w:rsid w:val="3D03A886"/>
    <w:rsid w:val="3D4A0FD1"/>
    <w:rsid w:val="3DB327AA"/>
    <w:rsid w:val="3E3F868A"/>
    <w:rsid w:val="3E49A9E0"/>
    <w:rsid w:val="3F1E440B"/>
    <w:rsid w:val="3F494381"/>
    <w:rsid w:val="3FD164F3"/>
    <w:rsid w:val="405140DF"/>
    <w:rsid w:val="40CE1E62"/>
    <w:rsid w:val="40F780D6"/>
    <w:rsid w:val="4157AD0A"/>
    <w:rsid w:val="41F3036B"/>
    <w:rsid w:val="42177A86"/>
    <w:rsid w:val="4438DC95"/>
    <w:rsid w:val="4466E71F"/>
    <w:rsid w:val="45D4ACF6"/>
    <w:rsid w:val="45FD398F"/>
    <w:rsid w:val="46575E10"/>
    <w:rsid w:val="46763F88"/>
    <w:rsid w:val="46CFA968"/>
    <w:rsid w:val="471897DE"/>
    <w:rsid w:val="47D9F648"/>
    <w:rsid w:val="482B3846"/>
    <w:rsid w:val="48924483"/>
    <w:rsid w:val="48F503F0"/>
    <w:rsid w:val="490EB981"/>
    <w:rsid w:val="492ECA61"/>
    <w:rsid w:val="4A2B4B75"/>
    <w:rsid w:val="4A39FB69"/>
    <w:rsid w:val="4B036AED"/>
    <w:rsid w:val="4B973968"/>
    <w:rsid w:val="4BE187A0"/>
    <w:rsid w:val="4BEA9E09"/>
    <w:rsid w:val="4C081283"/>
    <w:rsid w:val="4CB5C103"/>
    <w:rsid w:val="4D219183"/>
    <w:rsid w:val="4D7D5801"/>
    <w:rsid w:val="4E2F9992"/>
    <w:rsid w:val="509D49B8"/>
    <w:rsid w:val="50E51D1D"/>
    <w:rsid w:val="5110E4C1"/>
    <w:rsid w:val="51FDCFCC"/>
    <w:rsid w:val="5233AF29"/>
    <w:rsid w:val="52E8C599"/>
    <w:rsid w:val="530E3F54"/>
    <w:rsid w:val="5371A2A3"/>
    <w:rsid w:val="53F5AD63"/>
    <w:rsid w:val="53F5AFEE"/>
    <w:rsid w:val="540F5A6E"/>
    <w:rsid w:val="54396853"/>
    <w:rsid w:val="549CD62C"/>
    <w:rsid w:val="54AEE9C5"/>
    <w:rsid w:val="552CA368"/>
    <w:rsid w:val="555003AF"/>
    <w:rsid w:val="55E68DB1"/>
    <w:rsid w:val="560BB565"/>
    <w:rsid w:val="56355FE0"/>
    <w:rsid w:val="565EEFBD"/>
    <w:rsid w:val="572CB6AD"/>
    <w:rsid w:val="57716B64"/>
    <w:rsid w:val="57818912"/>
    <w:rsid w:val="5845C7A1"/>
    <w:rsid w:val="58D19176"/>
    <w:rsid w:val="58F03E2A"/>
    <w:rsid w:val="5A5A3791"/>
    <w:rsid w:val="5AAF644D"/>
    <w:rsid w:val="5AB7C707"/>
    <w:rsid w:val="5CB508E4"/>
    <w:rsid w:val="5CC75473"/>
    <w:rsid w:val="5DC87FDD"/>
    <w:rsid w:val="5DD63F6C"/>
    <w:rsid w:val="5E12FA85"/>
    <w:rsid w:val="5EDB7334"/>
    <w:rsid w:val="5F479095"/>
    <w:rsid w:val="61570B56"/>
    <w:rsid w:val="629B37E6"/>
    <w:rsid w:val="634313D7"/>
    <w:rsid w:val="637B0518"/>
    <w:rsid w:val="643D1E36"/>
    <w:rsid w:val="6440241B"/>
    <w:rsid w:val="644580F0"/>
    <w:rsid w:val="644EB5DA"/>
    <w:rsid w:val="652B8454"/>
    <w:rsid w:val="65E1874F"/>
    <w:rsid w:val="661DD0F0"/>
    <w:rsid w:val="66E68519"/>
    <w:rsid w:val="671D83E5"/>
    <w:rsid w:val="67966A79"/>
    <w:rsid w:val="67B9A151"/>
    <w:rsid w:val="6826AC65"/>
    <w:rsid w:val="68953CD6"/>
    <w:rsid w:val="68CD2827"/>
    <w:rsid w:val="6918F213"/>
    <w:rsid w:val="69616777"/>
    <w:rsid w:val="69CEB6C2"/>
    <w:rsid w:val="69FEF577"/>
    <w:rsid w:val="6A3E65C5"/>
    <w:rsid w:val="6A47EAAD"/>
    <w:rsid w:val="6AB4C274"/>
    <w:rsid w:val="6ABD065C"/>
    <w:rsid w:val="6AD251DB"/>
    <w:rsid w:val="6B2DE1D9"/>
    <w:rsid w:val="6B78DA6A"/>
    <w:rsid w:val="6B7AC9A2"/>
    <w:rsid w:val="6B91EDBB"/>
    <w:rsid w:val="6C6C7759"/>
    <w:rsid w:val="6C990839"/>
    <w:rsid w:val="6D394E99"/>
    <w:rsid w:val="6D4404D4"/>
    <w:rsid w:val="6DA92F61"/>
    <w:rsid w:val="6E13F356"/>
    <w:rsid w:val="6E804361"/>
    <w:rsid w:val="6F8022AF"/>
    <w:rsid w:val="707BF68A"/>
    <w:rsid w:val="7122BF51"/>
    <w:rsid w:val="712694A9"/>
    <w:rsid w:val="71292C1D"/>
    <w:rsid w:val="715380BF"/>
    <w:rsid w:val="7157918C"/>
    <w:rsid w:val="72712729"/>
    <w:rsid w:val="72864625"/>
    <w:rsid w:val="7354A747"/>
    <w:rsid w:val="7405AB45"/>
    <w:rsid w:val="74857CD2"/>
    <w:rsid w:val="7487A78B"/>
    <w:rsid w:val="749FA2B7"/>
    <w:rsid w:val="74ADA90E"/>
    <w:rsid w:val="74B4A80A"/>
    <w:rsid w:val="74BCF27E"/>
    <w:rsid w:val="74C51C72"/>
    <w:rsid w:val="7533C667"/>
    <w:rsid w:val="76091594"/>
    <w:rsid w:val="76464062"/>
    <w:rsid w:val="767350DE"/>
    <w:rsid w:val="76CCB2DC"/>
    <w:rsid w:val="776ADDA7"/>
    <w:rsid w:val="779D7995"/>
    <w:rsid w:val="77E9167A"/>
    <w:rsid w:val="785D5EF7"/>
    <w:rsid w:val="78ACB828"/>
    <w:rsid w:val="79FE3D15"/>
    <w:rsid w:val="7A9695DB"/>
    <w:rsid w:val="7AA16E9C"/>
    <w:rsid w:val="7AB5A8F6"/>
    <w:rsid w:val="7B73C122"/>
    <w:rsid w:val="7C030352"/>
    <w:rsid w:val="7C568026"/>
    <w:rsid w:val="7C918C3F"/>
    <w:rsid w:val="7D0F9183"/>
    <w:rsid w:val="7DEA5B64"/>
    <w:rsid w:val="7E1772D7"/>
    <w:rsid w:val="7E4FACDE"/>
    <w:rsid w:val="7ED07BB4"/>
    <w:rsid w:val="7FC32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E70"/>
  <w15:chartTrackingRefBased/>
  <w15:docId w15:val="{DB8B9A79-4A28-48F6-94BD-102A7825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45FD398F"/>
  </w:style>
  <w:style w:type="paragraph" w:styleId="paragraph" w:customStyle="1">
    <w:name w:val="paragraph"/>
    <w:basedOn w:val="Normal"/>
    <w:rsid w:val="45FD398F"/>
    <w:pPr>
      <w:spacing w:beforeAutospacing="1" w:afterAutospacing="1"/>
    </w:pPr>
    <w:rPr>
      <w:rFonts w:ascii="Times New Roman" w:hAnsi="Times New Roman" w:eastAsia="Times New Roman" w:cs="Times New Roman"/>
      <w:sz w:val="24"/>
      <w:szCs w:val="24"/>
    </w:rPr>
  </w:style>
  <w:style w:type="character" w:styleId="eop" w:customStyle="1">
    <w:name w:val="eop"/>
    <w:basedOn w:val="DefaultParagraphFont"/>
    <w:rsid w:val="45FD398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0EA9"/>
    <w:rPr>
      <w:b/>
      <w:bCs/>
    </w:rPr>
  </w:style>
  <w:style w:type="character" w:styleId="CommentSubjectChar" w:customStyle="1">
    <w:name w:val="Comment Subject Char"/>
    <w:basedOn w:val="CommentTextChar"/>
    <w:link w:val="CommentSubject"/>
    <w:uiPriority w:val="99"/>
    <w:semiHidden/>
    <w:rsid w:val="00910EA9"/>
    <w:rPr>
      <w:b/>
      <w:bCs/>
      <w:sz w:val="20"/>
      <w:szCs w:val="20"/>
    </w:rPr>
  </w:style>
  <w:style w:type="paragraph" w:styleId="NormalWeb">
    <w:name w:val="Normal (Web)"/>
    <w:basedOn w:val="Normal"/>
    <w:uiPriority w:val="99"/>
    <w:semiHidden/>
    <w:unhideWhenUsed/>
    <w:rsid w:val="00743BA3"/>
    <w:pPr>
      <w:spacing w:before="100" w:beforeAutospacing="1" w:after="100" w:afterAutospacing="1" w:line="240" w:lineRule="auto"/>
    </w:pPr>
    <w:rPr>
      <w:rFonts w:ascii="Calibri" w:hAnsi="Calibri" w:cs="Calibri"/>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2A7484"/>
    <w:rPr>
      <w:color w:val="605E5C"/>
      <w:shd w:val="clear" w:color="auto" w:fill="E1DFDD"/>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07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www.neinfantmentalhealth.org" TargetMode="External" Id="R16bcbae4af1746ba" /><Relationship Type="http://schemas.openxmlformats.org/officeDocument/2006/relationships/hyperlink" Target="https://www.acf.hhs.gov/sites/default/files/documents/ecd/policy-statement-on-inclusion.pdf" TargetMode="External" Id="Rb45b05f3aa444de5" /><Relationship Type="http://schemas.openxmlformats.org/officeDocument/2006/relationships/hyperlink" Target="mailto:sbradley@nebraskachildren.org" TargetMode="External" Id="R5e39b7d2727d43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21" ma:contentTypeDescription="Create a new document." ma:contentTypeScope="" ma:versionID="49ac4bfd11729f8a9ef4efeabd18b680">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7285b61501cf0794362cb68552cbd5ee"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3964783-86f9-4726-932a-cb54086ffe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d557845d-f829-436d-ae5d-47e40b406e38}" ma:internalName="TaxCatchAll" ma:showField="CatchAllData" ma:web="f91effe1-71ed-4fb6-9e64-44cf3223fc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TaxCatchAll xmlns="f91effe1-71ed-4fb6-9e64-44cf3223fcfb" xsi:nil="true"/>
    <lcf76f155ced4ddcb4097134ff3c332f xmlns="ccc86b25-d00f-4988-8ca2-4a418d2cdca0">
      <Terms xmlns="http://schemas.microsoft.com/office/infopath/2007/PartnerControls"/>
    </lcf76f155ced4ddcb4097134ff3c332f>
    <SharedWithUsers xmlns="f91effe1-71ed-4fb6-9e64-44cf3223fcfb">
      <UserInfo>
        <DisplayName>Lynne Brehm</DisplayName>
        <AccountId>46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F7BDE-5FD0-4443-964E-7D2F107A775E}"/>
</file>

<file path=customXml/itemProps2.xml><?xml version="1.0" encoding="utf-8"?>
<ds:datastoreItem xmlns:ds="http://schemas.openxmlformats.org/officeDocument/2006/customXml" ds:itemID="{7F2AF74B-F23D-4937-8449-F32EDFF49980}">
  <ds:schemaRefs>
    <ds:schemaRef ds:uri="http://schemas.microsoft.com/sharepoint/v3/contenttype/forms"/>
  </ds:schemaRefs>
</ds:datastoreItem>
</file>

<file path=customXml/itemProps3.xml><?xml version="1.0" encoding="utf-8"?>
<ds:datastoreItem xmlns:ds="http://schemas.openxmlformats.org/officeDocument/2006/customXml" ds:itemID="{F86F9580-43E8-453F-8149-12E2306B15A8}">
  <ds:schemaRefs>
    <ds:schemaRef ds:uri="http://schemas.microsoft.com/office/2006/metadata/properties"/>
    <ds:schemaRef ds:uri="http://schemas.microsoft.com/office/infopath/2007/PartnerControls"/>
    <ds:schemaRef ds:uri="ccc86b25-d00f-4988-8ca2-4a418d2cdca0"/>
    <ds:schemaRef ds:uri="f91effe1-71ed-4fb6-9e64-44cf3223fcfb"/>
  </ds:schemaRefs>
</ds:datastoreItem>
</file>

<file path=customXml/itemProps4.xml><?xml version="1.0" encoding="utf-8"?>
<ds:datastoreItem xmlns:ds="http://schemas.openxmlformats.org/officeDocument/2006/customXml" ds:itemID="{05B32CD1-7E95-46D5-8206-5C1AACC294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Bradley</dc:creator>
  <cp:keywords/>
  <dc:description/>
  <cp:lastModifiedBy>Sami Bradley</cp:lastModifiedBy>
  <cp:revision>105</cp:revision>
  <dcterms:created xsi:type="dcterms:W3CDTF">2023-09-08T20:28:00Z</dcterms:created>
  <dcterms:modified xsi:type="dcterms:W3CDTF">2023-12-18T20:48:18Z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y fmtid="{D5CDD505-2E9C-101B-9397-08002B2CF9AE}" pid="3" name="MediaServiceImageTags">
    <vt:lpwstr/>
  </property>
</Properties>
</file>